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0B" w:rsidRPr="00C47E55" w:rsidRDefault="00586B85" w:rsidP="00C47E55">
      <w:pPr>
        <w:pStyle w:val="a5"/>
        <w:overflowPunct w:val="0"/>
        <w:spacing w:before="0" w:beforeAutospacing="0" w:after="0" w:afterAutospacing="0" w:line="579" w:lineRule="exact"/>
        <w:jc w:val="center"/>
        <w:rPr>
          <w:rFonts w:ascii="方正小标宋_GBK" w:eastAsia="方正小标宋_GBK" w:hAnsi="宋体" w:cs="宋体"/>
          <w:spacing w:val="-17"/>
          <w:sz w:val="44"/>
          <w:szCs w:val="44"/>
        </w:rPr>
      </w:pPr>
      <w:r w:rsidRPr="00C47E55">
        <w:rPr>
          <w:rFonts w:ascii="方正小标宋_GBK" w:eastAsia="方正小标宋_GBK" w:hAnsi="宋体" w:cs="宋体" w:hint="eastAsia"/>
          <w:spacing w:val="-17"/>
          <w:sz w:val="44"/>
          <w:szCs w:val="44"/>
        </w:rPr>
        <w:t>昆明理工大学采购项目询价表</w:t>
      </w:r>
    </w:p>
    <w:p w:rsidR="00586B85" w:rsidRPr="0001020B" w:rsidRDefault="00586B85" w:rsidP="00C47E55">
      <w:pPr>
        <w:ind w:leftChars="-400" w:left="-840"/>
        <w:jc w:val="left"/>
        <w:rPr>
          <w:rFonts w:ascii="方正小标宋_GBK" w:eastAsia="方正小标宋_GBK"/>
          <w:sz w:val="32"/>
          <w:szCs w:val="32"/>
        </w:rPr>
      </w:pPr>
      <w:r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>项目名称：</w:t>
      </w:r>
      <w:r w:rsidR="006C7E91" w:rsidRPr="006C7E91">
        <w:rPr>
          <w:rFonts w:ascii="方正仿宋_GBK" w:eastAsia="方正仿宋_GBK" w:hAnsi="宋体" w:cs="宋体" w:hint="eastAsia"/>
          <w:kern w:val="0"/>
          <w:sz w:val="32"/>
          <w:szCs w:val="32"/>
        </w:rPr>
        <w:t>昆明理工大学后勤保障服务中心中水站药剂采购项目</w:t>
      </w:r>
      <w:r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      </w:t>
      </w:r>
      <w:r w:rsidR="0001020B"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>预算金额：</w:t>
      </w:r>
      <w:r w:rsidR="006C7E91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190</w:t>
      </w:r>
      <w:r w:rsidR="0001020B" w:rsidRPr="00C47E5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000.00</w:t>
      </w:r>
      <w:r w:rsidR="0001020B"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>元</w:t>
      </w:r>
      <w:r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</w:t>
      </w:r>
    </w:p>
    <w:tbl>
      <w:tblPr>
        <w:tblW w:w="15623" w:type="dxa"/>
        <w:jc w:val="center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357"/>
        <w:gridCol w:w="2977"/>
        <w:gridCol w:w="708"/>
        <w:gridCol w:w="735"/>
        <w:gridCol w:w="1386"/>
        <w:gridCol w:w="1108"/>
        <w:gridCol w:w="1442"/>
        <w:gridCol w:w="1212"/>
        <w:gridCol w:w="1205"/>
        <w:gridCol w:w="1205"/>
        <w:gridCol w:w="827"/>
      </w:tblGrid>
      <w:tr w:rsidR="00FD59A7" w:rsidTr="006C7E91">
        <w:trPr>
          <w:trHeight w:val="756"/>
          <w:jc w:val="center"/>
        </w:trPr>
        <w:tc>
          <w:tcPr>
            <w:tcW w:w="461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57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977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708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35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86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品牌、型号</w:t>
            </w:r>
          </w:p>
        </w:tc>
        <w:tc>
          <w:tcPr>
            <w:tcW w:w="1108" w:type="dxa"/>
            <w:vAlign w:val="center"/>
          </w:tcPr>
          <w:p w:rsidR="00FD59A7" w:rsidRDefault="00FD59A7" w:rsidP="00FD59A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59A7">
              <w:rPr>
                <w:rFonts w:ascii="宋体" w:hAnsi="宋体" w:hint="eastAsia"/>
                <w:b/>
                <w:bCs/>
                <w:sz w:val="24"/>
                <w:szCs w:val="24"/>
              </w:rPr>
              <w:t>限高价格（元）</w:t>
            </w:r>
          </w:p>
        </w:tc>
        <w:tc>
          <w:tcPr>
            <w:tcW w:w="1442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FD59A7" w:rsidRDefault="00FD59A7" w:rsidP="006B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1212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205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205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827" w:type="dxa"/>
            <w:vAlign w:val="center"/>
          </w:tcPr>
          <w:p w:rsidR="00FD59A7" w:rsidRDefault="00FD59A7" w:rsidP="006B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6C7E91" w:rsidRPr="00B62DCF" w:rsidRDefault="006C7E91" w:rsidP="006C7E91">
            <w:pPr>
              <w:jc w:val="center"/>
              <w:rPr>
                <w:rFonts w:ascii="宋体" w:hAnsi="宋体" w:cs="Arial"/>
                <w:szCs w:val="21"/>
              </w:rPr>
            </w:pPr>
            <w:r w:rsidRPr="006C7E91">
              <w:rPr>
                <w:rFonts w:ascii="宋体" w:hAnsi="宋体" w:cs="Arial" w:hint="eastAsia"/>
                <w:szCs w:val="21"/>
              </w:rPr>
              <w:t>次氯酸钠</w:t>
            </w:r>
          </w:p>
        </w:tc>
        <w:tc>
          <w:tcPr>
            <w:tcW w:w="2977" w:type="dxa"/>
            <w:vAlign w:val="center"/>
          </w:tcPr>
          <w:p w:rsidR="006C7E91" w:rsidRPr="006C7E91" w:rsidRDefault="006C7E91" w:rsidP="006C7E91">
            <w:pPr>
              <w:jc w:val="center"/>
              <w:rPr>
                <w:color w:val="000000"/>
              </w:rPr>
            </w:pPr>
            <w:r w:rsidRPr="006C7E91">
              <w:rPr>
                <w:rFonts w:hint="eastAsia"/>
                <w:color w:val="000000"/>
              </w:rPr>
              <w:t>有效氯含量≥</w:t>
            </w:r>
            <w:r w:rsidRPr="006C7E91">
              <w:rPr>
                <w:rFonts w:hint="eastAsia"/>
                <w:color w:val="000000"/>
              </w:rPr>
              <w:t>11%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:rsidR="006C7E91" w:rsidRPr="00B62DCF" w:rsidRDefault="006C7E91" w:rsidP="006C7E91">
            <w:pPr>
              <w:jc w:val="center"/>
              <w:rPr>
                <w:rFonts w:ascii="宋体" w:hAnsi="宋体" w:cs="Arial"/>
                <w:szCs w:val="21"/>
              </w:rPr>
            </w:pPr>
            <w:r w:rsidRPr="006C7E91">
              <w:rPr>
                <w:rFonts w:ascii="宋体" w:hAnsi="宋体" w:cs="Arial" w:hint="eastAsia"/>
                <w:szCs w:val="21"/>
              </w:rPr>
              <w:t>聚合氯化铝</w:t>
            </w:r>
          </w:p>
        </w:tc>
        <w:tc>
          <w:tcPr>
            <w:tcW w:w="2977" w:type="dxa"/>
            <w:vAlign w:val="center"/>
          </w:tcPr>
          <w:p w:rsidR="006C7E91" w:rsidRPr="006C7E91" w:rsidRDefault="006C7E91" w:rsidP="006C7E91">
            <w:pPr>
              <w:jc w:val="center"/>
              <w:rPr>
                <w:rFonts w:hint="eastAsia"/>
                <w:color w:val="000000"/>
              </w:rPr>
            </w:pPr>
            <w:r w:rsidRPr="006C7E91">
              <w:rPr>
                <w:rFonts w:hint="eastAsia"/>
                <w:color w:val="000000"/>
              </w:rPr>
              <w:t>三氧化二铝含量≥</w:t>
            </w:r>
            <w:r w:rsidRPr="006C7E91">
              <w:rPr>
                <w:rFonts w:hint="eastAsia"/>
                <w:color w:val="000000"/>
              </w:rPr>
              <w:t>25%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5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聚丙烯酰胺</w:t>
            </w:r>
          </w:p>
        </w:tc>
        <w:tc>
          <w:tcPr>
            <w:tcW w:w="2977" w:type="dxa"/>
            <w:vAlign w:val="center"/>
          </w:tcPr>
          <w:p w:rsidR="006C7E91" w:rsidRPr="006C7E91" w:rsidRDefault="006C7E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分子量≥</w:t>
            </w:r>
            <w:r>
              <w:rPr>
                <w:rFonts w:hint="eastAsia"/>
                <w:color w:val="000000"/>
              </w:rPr>
              <w:t>1</w:t>
            </w:r>
            <w:proofErr w:type="gramStart"/>
            <w:r>
              <w:rPr>
                <w:rFonts w:hint="eastAsia"/>
                <w:color w:val="000000"/>
              </w:rPr>
              <w:t>千万</w:t>
            </w:r>
            <w:proofErr w:type="gramEnd"/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公斤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5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余氯测试盒</w:t>
            </w:r>
          </w:p>
        </w:tc>
        <w:tc>
          <w:tcPr>
            <w:tcW w:w="297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测试范围</w:t>
            </w:r>
            <w:r>
              <w:rPr>
                <w:rFonts w:hint="eastAsia"/>
                <w:color w:val="000000"/>
              </w:rPr>
              <w:t>0-1mg/L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bookmarkEnd w:id="0"/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5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氨氮测试盒</w:t>
            </w:r>
          </w:p>
        </w:tc>
        <w:tc>
          <w:tcPr>
            <w:tcW w:w="297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测试范围</w:t>
            </w:r>
            <w:r>
              <w:rPr>
                <w:rFonts w:hint="eastAsia"/>
                <w:color w:val="000000"/>
              </w:rPr>
              <w:t>0-15mg/L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5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测试盒</w:t>
            </w:r>
          </w:p>
        </w:tc>
        <w:tc>
          <w:tcPr>
            <w:tcW w:w="297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测试范围</w:t>
            </w:r>
            <w:r>
              <w:rPr>
                <w:rFonts w:hint="eastAsia"/>
                <w:color w:val="000000"/>
              </w:rPr>
              <w:t>0-100mg/L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磷酸盐测试盒</w:t>
            </w:r>
          </w:p>
        </w:tc>
        <w:tc>
          <w:tcPr>
            <w:tcW w:w="297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测试范围</w:t>
            </w:r>
            <w:r>
              <w:rPr>
                <w:rFonts w:hint="eastAsia"/>
                <w:color w:val="000000"/>
              </w:rPr>
              <w:t>0-1mg/L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总氮测试盒</w:t>
            </w:r>
          </w:p>
        </w:tc>
        <w:tc>
          <w:tcPr>
            <w:tcW w:w="297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测试范围</w:t>
            </w:r>
            <w:r>
              <w:rPr>
                <w:rFonts w:hint="eastAsia"/>
                <w:color w:val="000000"/>
              </w:rPr>
              <w:t>0-100mg/L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5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浊度仪调试液</w:t>
            </w:r>
          </w:p>
        </w:tc>
        <w:tc>
          <w:tcPr>
            <w:tcW w:w="297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400NTU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RPr="00FA1FC8" w:rsidTr="006C7E91">
        <w:trPr>
          <w:trHeight w:val="612"/>
          <w:jc w:val="center"/>
        </w:trPr>
        <w:tc>
          <w:tcPr>
            <w:tcW w:w="461" w:type="dxa"/>
            <w:vAlign w:val="center"/>
          </w:tcPr>
          <w:p w:rsidR="006C7E91" w:rsidRDefault="006C7E91" w:rsidP="006B62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5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雷磁溶氧</w:t>
            </w:r>
            <w:proofErr w:type="gramEnd"/>
            <w:r>
              <w:rPr>
                <w:rFonts w:hint="eastAsia"/>
                <w:color w:val="000000"/>
              </w:rPr>
              <w:t>仪电解液</w:t>
            </w:r>
          </w:p>
        </w:tc>
        <w:tc>
          <w:tcPr>
            <w:tcW w:w="2977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溶氧仪</w:t>
            </w:r>
            <w:r>
              <w:rPr>
                <w:rFonts w:hint="eastAsia"/>
                <w:color w:val="000000"/>
              </w:rPr>
              <w:t>JPG-608</w:t>
            </w:r>
            <w:r>
              <w:rPr>
                <w:rFonts w:hint="eastAsia"/>
                <w:color w:val="000000"/>
              </w:rPr>
              <w:t>使用</w:t>
            </w:r>
          </w:p>
        </w:tc>
        <w:tc>
          <w:tcPr>
            <w:tcW w:w="708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35" w:type="dxa"/>
            <w:vAlign w:val="center"/>
          </w:tcPr>
          <w:p w:rsidR="006C7E91" w:rsidRDefault="006C7E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1386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C7E91" w:rsidRPr="00FA1FC8" w:rsidRDefault="006C7E91" w:rsidP="00FD59A7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7E91" w:rsidRPr="00FA1FC8" w:rsidRDefault="006C7E91" w:rsidP="00B62DCF">
            <w:pPr>
              <w:jc w:val="center"/>
              <w:rPr>
                <w:szCs w:val="21"/>
              </w:rPr>
            </w:pPr>
          </w:p>
        </w:tc>
      </w:tr>
      <w:tr w:rsidR="006C7E91" w:rsidTr="006C7E91">
        <w:trPr>
          <w:trHeight w:val="1898"/>
          <w:jc w:val="center"/>
        </w:trPr>
        <w:tc>
          <w:tcPr>
            <w:tcW w:w="2818" w:type="dxa"/>
            <w:gridSpan w:val="2"/>
            <w:vAlign w:val="center"/>
          </w:tcPr>
          <w:p w:rsidR="006C7E91" w:rsidRPr="00851E48" w:rsidRDefault="006C7E91" w:rsidP="006B62CB">
            <w:pPr>
              <w:jc w:val="center"/>
              <w:rPr>
                <w:rFonts w:ascii="宋体" w:hAnsi="宋体" w:cs="Arial"/>
                <w:szCs w:val="21"/>
              </w:rPr>
            </w:pPr>
            <w:r w:rsidRPr="00851E48">
              <w:rPr>
                <w:rFonts w:ascii="宋体" w:hAnsi="宋体" w:cs="Arial" w:hint="eastAsia"/>
                <w:szCs w:val="21"/>
              </w:rPr>
              <w:t>特别说明</w:t>
            </w:r>
          </w:p>
        </w:tc>
        <w:tc>
          <w:tcPr>
            <w:tcW w:w="12805" w:type="dxa"/>
            <w:gridSpan w:val="10"/>
            <w:vAlign w:val="center"/>
          </w:tcPr>
          <w:p w:rsidR="006C7E91" w:rsidRPr="00DA240E" w:rsidRDefault="006C7E91" w:rsidP="00DA240E">
            <w:pPr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</w:t>
            </w:r>
            <w:r w:rsidRPr="00DA240E">
              <w:rPr>
                <w:rFonts w:ascii="宋体" w:hAnsi="宋体" w:cs="Arial" w:hint="eastAsia"/>
                <w:szCs w:val="21"/>
              </w:rPr>
              <w:t>质量保证期：</w:t>
            </w:r>
            <w:r w:rsidRPr="00101F45">
              <w:rPr>
                <w:rFonts w:ascii="宋体" w:hAnsi="宋体" w:cs="Arial" w:hint="eastAsia"/>
                <w:bCs/>
                <w:szCs w:val="21"/>
              </w:rPr>
              <w:t>质保期自单批次耗材（物资）交货之日起算，不超过物资质保期的1/3日</w:t>
            </w:r>
            <w:r w:rsidRPr="00DA240E">
              <w:rPr>
                <w:rFonts w:ascii="宋体" w:hAnsi="宋体" w:cs="Arial" w:hint="eastAsia"/>
                <w:bCs/>
                <w:szCs w:val="21"/>
              </w:rPr>
              <w:t>。</w:t>
            </w:r>
          </w:p>
          <w:p w:rsidR="006C7E91" w:rsidRDefault="006C7E91" w:rsidP="00DA240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2.</w:t>
            </w:r>
            <w:r w:rsidRPr="00DA240E">
              <w:rPr>
                <w:rFonts w:ascii="宋体" w:hAnsi="宋体" w:cs="Arial" w:hint="eastAsia"/>
                <w:szCs w:val="21"/>
              </w:rPr>
              <w:t>项目服务期限：自合同签订之日起1年。</w:t>
            </w:r>
          </w:p>
          <w:p w:rsidR="006C7E91" w:rsidRDefault="006C7E91" w:rsidP="00DA240E">
            <w:pPr>
              <w:rPr>
                <w:rFonts w:ascii="宋体" w:hAnsi="宋体" w:cs="Arial"/>
                <w:szCs w:val="21"/>
              </w:rPr>
            </w:pPr>
            <w:r w:rsidRPr="00C47E55">
              <w:rPr>
                <w:rFonts w:ascii="宋体" w:hAnsi="宋体" w:cs="Arial" w:hint="eastAsia"/>
                <w:szCs w:val="21"/>
              </w:rPr>
              <w:t>3.本项目不承诺采购数量，按实际采购量结算费用。在项目服务期限内当结算价达到采购预算时，合同自动终止。付款以对公转账形式支付。</w:t>
            </w:r>
          </w:p>
          <w:p w:rsidR="006C7E91" w:rsidRPr="0001020B" w:rsidRDefault="006C7E91" w:rsidP="006C7E91"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4.该报价</w:t>
            </w:r>
            <w:r w:rsidRPr="0001020B">
              <w:rPr>
                <w:rFonts w:ascii="宋体" w:hAnsi="宋体" w:cs="Arial" w:hint="eastAsia"/>
                <w:szCs w:val="21"/>
              </w:rPr>
              <w:t>包含所有涉及</w:t>
            </w:r>
            <w:r>
              <w:rPr>
                <w:rFonts w:ascii="宋体" w:hAnsi="宋体" w:cs="Arial" w:hint="eastAsia"/>
                <w:szCs w:val="21"/>
              </w:rPr>
              <w:t>运输、配送</w:t>
            </w:r>
            <w:r w:rsidRPr="0001020B">
              <w:rPr>
                <w:rFonts w:ascii="宋体" w:hAnsi="宋体" w:cs="Arial" w:hint="eastAsia"/>
                <w:szCs w:val="21"/>
              </w:rPr>
              <w:t>及税</w:t>
            </w:r>
            <w:r>
              <w:rPr>
                <w:rFonts w:ascii="宋体" w:hAnsi="宋体" w:cs="Arial" w:hint="eastAsia"/>
                <w:szCs w:val="21"/>
              </w:rPr>
              <w:t>务</w:t>
            </w:r>
            <w:r w:rsidRPr="0001020B">
              <w:rPr>
                <w:rFonts w:ascii="宋体" w:hAnsi="宋体" w:cs="Arial" w:hint="eastAsia"/>
                <w:szCs w:val="21"/>
              </w:rPr>
              <w:t>费等相关费用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</w:tc>
      </w:tr>
      <w:tr w:rsidR="006C7E91" w:rsidTr="006C7E91">
        <w:trPr>
          <w:trHeight w:val="1268"/>
          <w:jc w:val="center"/>
        </w:trPr>
        <w:tc>
          <w:tcPr>
            <w:tcW w:w="2818" w:type="dxa"/>
            <w:gridSpan w:val="2"/>
            <w:vAlign w:val="center"/>
          </w:tcPr>
          <w:p w:rsidR="006C7E91" w:rsidRPr="00E84F93" w:rsidRDefault="006C7E91" w:rsidP="006B62CB">
            <w:pPr>
              <w:jc w:val="center"/>
              <w:rPr>
                <w:rFonts w:ascii="宋体" w:hAnsi="宋体"/>
                <w:szCs w:val="21"/>
              </w:rPr>
            </w:pPr>
            <w:r w:rsidRPr="00E84F93">
              <w:rPr>
                <w:rFonts w:ascii="宋体" w:hAnsi="宋体" w:hint="eastAsia"/>
                <w:szCs w:val="21"/>
              </w:rPr>
              <w:lastRenderedPageBreak/>
              <w:t>供货期</w:t>
            </w:r>
          </w:p>
          <w:p w:rsidR="006C7E91" w:rsidRPr="00E84F93" w:rsidRDefault="006C7E91" w:rsidP="006B62CB">
            <w:pPr>
              <w:jc w:val="center"/>
              <w:rPr>
                <w:rFonts w:ascii="宋体" w:hAnsi="宋体"/>
                <w:szCs w:val="21"/>
              </w:rPr>
            </w:pPr>
            <w:r w:rsidRPr="00E84F93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12805" w:type="dxa"/>
            <w:gridSpan w:val="10"/>
            <w:vAlign w:val="center"/>
          </w:tcPr>
          <w:p w:rsidR="006C7E91" w:rsidRPr="00E84F93" w:rsidRDefault="006C7E91" w:rsidP="006C7E91">
            <w:pPr>
              <w:widowControl/>
              <w:rPr>
                <w:szCs w:val="21"/>
              </w:rPr>
            </w:pPr>
            <w:r w:rsidRPr="00E84F93">
              <w:rPr>
                <w:rFonts w:ascii="宋体" w:hAnsi="宋体" w:hint="eastAsia"/>
                <w:szCs w:val="21"/>
              </w:rPr>
              <w:t>合同</w:t>
            </w:r>
            <w:r w:rsidRPr="00E84F93">
              <w:rPr>
                <w:rFonts w:ascii="宋体" w:hAnsi="宋体"/>
                <w:szCs w:val="21"/>
              </w:rPr>
              <w:t>生效后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E84F93"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6C7E91" w:rsidTr="006C7E91">
        <w:trPr>
          <w:trHeight w:val="1399"/>
          <w:jc w:val="center"/>
        </w:trPr>
        <w:tc>
          <w:tcPr>
            <w:tcW w:w="2818" w:type="dxa"/>
            <w:gridSpan w:val="2"/>
            <w:vAlign w:val="center"/>
          </w:tcPr>
          <w:p w:rsidR="006C7E91" w:rsidRPr="00E84F93" w:rsidRDefault="006C7E91" w:rsidP="006B62CB">
            <w:pPr>
              <w:jc w:val="center"/>
              <w:rPr>
                <w:rFonts w:ascii="宋体" w:hAnsi="宋体"/>
                <w:szCs w:val="21"/>
              </w:rPr>
            </w:pPr>
            <w:r w:rsidRPr="00E84F93">
              <w:rPr>
                <w:rFonts w:ascii="宋体" w:hAnsi="宋体" w:hint="eastAsia"/>
                <w:szCs w:val="21"/>
              </w:rPr>
              <w:t>项目</w:t>
            </w:r>
          </w:p>
          <w:p w:rsidR="006C7E91" w:rsidRPr="00E84F93" w:rsidRDefault="006C7E91" w:rsidP="00D810FF">
            <w:pPr>
              <w:jc w:val="center"/>
              <w:rPr>
                <w:rFonts w:ascii="宋体" w:hAnsi="宋体"/>
                <w:szCs w:val="21"/>
              </w:rPr>
            </w:pPr>
            <w:r w:rsidRPr="00E84F93">
              <w:rPr>
                <w:rFonts w:ascii="宋体" w:hAnsi="宋体" w:hint="eastAsia"/>
                <w:szCs w:val="21"/>
              </w:rPr>
              <w:t>总报价</w:t>
            </w:r>
          </w:p>
        </w:tc>
        <w:tc>
          <w:tcPr>
            <w:tcW w:w="12805" w:type="dxa"/>
            <w:gridSpan w:val="10"/>
            <w:vAlign w:val="center"/>
          </w:tcPr>
          <w:p w:rsidR="006C7E91" w:rsidRPr="00E84F93" w:rsidRDefault="006C7E91" w:rsidP="00FD59A7">
            <w:pPr>
              <w:widowControl/>
              <w:rPr>
                <w:szCs w:val="21"/>
              </w:rPr>
            </w:pPr>
            <w:r w:rsidRPr="00E84F93">
              <w:rPr>
                <w:rFonts w:hint="eastAsia"/>
                <w:szCs w:val="21"/>
              </w:rPr>
              <w:t>小写</w:t>
            </w:r>
            <w:r w:rsidRPr="00E84F93">
              <w:rPr>
                <w:szCs w:val="21"/>
              </w:rPr>
              <w:t>（</w:t>
            </w:r>
            <w:r w:rsidRPr="00E84F93">
              <w:rPr>
                <w:rFonts w:hint="eastAsia"/>
                <w:szCs w:val="21"/>
              </w:rPr>
              <w:t>元</w:t>
            </w:r>
            <w:r w:rsidRPr="00E84F93">
              <w:rPr>
                <w:szCs w:val="21"/>
              </w:rPr>
              <w:t>）</w:t>
            </w:r>
            <w:r w:rsidRPr="00E84F93">
              <w:rPr>
                <w:rFonts w:hint="eastAsia"/>
                <w:szCs w:val="21"/>
              </w:rPr>
              <w:t>：</w:t>
            </w:r>
            <w:r w:rsidRPr="00E84F93">
              <w:rPr>
                <w:rFonts w:hint="eastAsia"/>
                <w:szCs w:val="21"/>
              </w:rPr>
              <w:t xml:space="preserve">                                      </w:t>
            </w:r>
            <w:r w:rsidRPr="00E84F93">
              <w:rPr>
                <w:rFonts w:hint="eastAsia"/>
                <w:szCs w:val="21"/>
              </w:rPr>
              <w:t>大写</w:t>
            </w:r>
            <w:r w:rsidRPr="00E84F93">
              <w:rPr>
                <w:szCs w:val="21"/>
              </w:rPr>
              <w:t>：</w:t>
            </w:r>
          </w:p>
        </w:tc>
      </w:tr>
    </w:tbl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                                法人签字：</w:t>
      </w:r>
    </w:p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                                   授权代表电话：</w:t>
      </w:r>
    </w:p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560A75" w:rsidRDefault="00560A75"/>
    <w:sectPr w:rsidR="00560A75">
      <w:pgSz w:w="16838" w:h="11906" w:orient="landscape"/>
      <w:pgMar w:top="85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DE" w:rsidRDefault="008834DE" w:rsidP="00FA1FC8">
      <w:r>
        <w:separator/>
      </w:r>
    </w:p>
  </w:endnote>
  <w:endnote w:type="continuationSeparator" w:id="0">
    <w:p w:rsidR="008834DE" w:rsidRDefault="008834DE" w:rsidP="00FA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DE" w:rsidRDefault="008834DE" w:rsidP="00FA1FC8">
      <w:r>
        <w:separator/>
      </w:r>
    </w:p>
  </w:footnote>
  <w:footnote w:type="continuationSeparator" w:id="0">
    <w:p w:rsidR="008834DE" w:rsidRDefault="008834DE" w:rsidP="00FA1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B85"/>
    <w:rsid w:val="0001020B"/>
    <w:rsid w:val="000A332F"/>
    <w:rsid w:val="00101F45"/>
    <w:rsid w:val="001908C2"/>
    <w:rsid w:val="00366DD3"/>
    <w:rsid w:val="005124F0"/>
    <w:rsid w:val="00560A75"/>
    <w:rsid w:val="00586B85"/>
    <w:rsid w:val="00661A07"/>
    <w:rsid w:val="006C7E91"/>
    <w:rsid w:val="006D67B4"/>
    <w:rsid w:val="006E50B7"/>
    <w:rsid w:val="00851E48"/>
    <w:rsid w:val="008834DE"/>
    <w:rsid w:val="008B7090"/>
    <w:rsid w:val="00B62DCF"/>
    <w:rsid w:val="00BD0130"/>
    <w:rsid w:val="00BF0470"/>
    <w:rsid w:val="00C47E55"/>
    <w:rsid w:val="00CF20AB"/>
    <w:rsid w:val="00CF7B68"/>
    <w:rsid w:val="00D810FF"/>
    <w:rsid w:val="00DA240E"/>
    <w:rsid w:val="00E84F93"/>
    <w:rsid w:val="00E93DCE"/>
    <w:rsid w:val="00F43476"/>
    <w:rsid w:val="00FA1FC8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F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FC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C47E5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124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24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128</Words>
  <Characters>732</Characters>
  <Application>Microsoft Office Word</Application>
  <DocSecurity>0</DocSecurity>
  <Lines>6</Lines>
  <Paragraphs>1</Paragraphs>
  <ScaleCrop>false</ScaleCrop>
  <Company>china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13</cp:revision>
  <cp:lastPrinted>2023-06-14T07:24:00Z</cp:lastPrinted>
  <dcterms:created xsi:type="dcterms:W3CDTF">2020-10-13T02:00:00Z</dcterms:created>
  <dcterms:modified xsi:type="dcterms:W3CDTF">2023-06-14T08:04:00Z</dcterms:modified>
</cp:coreProperties>
</file>