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0B" w:rsidRPr="00C47E55" w:rsidRDefault="00586B85" w:rsidP="00C47E55">
      <w:pPr>
        <w:pStyle w:val="a5"/>
        <w:overflowPunct w:val="0"/>
        <w:spacing w:before="0" w:beforeAutospacing="0" w:after="0" w:afterAutospacing="0" w:line="579" w:lineRule="exact"/>
        <w:jc w:val="center"/>
        <w:rPr>
          <w:rFonts w:ascii="方正小标宋_GBK" w:eastAsia="方正小标宋_GBK" w:hAnsi="宋体" w:cs="宋体"/>
          <w:spacing w:val="-17"/>
          <w:sz w:val="44"/>
          <w:szCs w:val="44"/>
        </w:rPr>
      </w:pPr>
      <w:r w:rsidRPr="00C47E55">
        <w:rPr>
          <w:rFonts w:ascii="方正小标宋_GBK" w:eastAsia="方正小标宋_GBK" w:hAnsi="宋体" w:cs="宋体" w:hint="eastAsia"/>
          <w:spacing w:val="-17"/>
          <w:sz w:val="44"/>
          <w:szCs w:val="44"/>
        </w:rPr>
        <w:t>昆明理工大学采购项目询价表</w:t>
      </w:r>
    </w:p>
    <w:p w:rsidR="00586B85" w:rsidRPr="0001020B" w:rsidRDefault="00586B85" w:rsidP="00C47E55">
      <w:pPr>
        <w:ind w:leftChars="-400" w:left="-840"/>
        <w:jc w:val="left"/>
        <w:rPr>
          <w:rFonts w:ascii="方正小标宋_GBK" w:eastAsia="方正小标宋_GBK"/>
          <w:sz w:val="32"/>
          <w:szCs w:val="32"/>
        </w:rPr>
      </w:pPr>
      <w:r w:rsidRPr="00C47E55">
        <w:rPr>
          <w:rFonts w:ascii="方正仿宋_GBK" w:eastAsia="方正仿宋_GBK" w:hAnsi="宋体" w:cs="宋体" w:hint="eastAsia"/>
          <w:kern w:val="0"/>
          <w:sz w:val="32"/>
          <w:szCs w:val="32"/>
        </w:rPr>
        <w:t>项目名称：</w:t>
      </w:r>
      <w:r w:rsidR="0001020B" w:rsidRPr="00C47E55">
        <w:rPr>
          <w:rFonts w:ascii="方正仿宋_GBK" w:eastAsia="方正仿宋_GBK" w:hAnsi="宋体" w:cs="宋体" w:hint="eastAsia"/>
          <w:kern w:val="0"/>
          <w:sz w:val="32"/>
          <w:szCs w:val="32"/>
        </w:rPr>
        <w:t>昆明理工大学后勤保障服务中心桶装饮用水票物资服务商采购项目</w:t>
      </w:r>
      <w:r w:rsidRPr="00C47E55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                       </w:t>
      </w:r>
      <w:r w:rsidR="0001020B" w:rsidRPr="00C47E55">
        <w:rPr>
          <w:rFonts w:ascii="方正仿宋_GBK" w:eastAsia="方正仿宋_GBK" w:hAnsi="宋体" w:cs="宋体" w:hint="eastAsia"/>
          <w:kern w:val="0"/>
          <w:sz w:val="32"/>
          <w:szCs w:val="32"/>
        </w:rPr>
        <w:t>预算金额：</w:t>
      </w:r>
      <w:r w:rsidR="0001020B" w:rsidRPr="00C47E55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52000.00</w:t>
      </w:r>
      <w:r w:rsidR="0001020B" w:rsidRPr="00C47E55">
        <w:rPr>
          <w:rFonts w:ascii="方正仿宋_GBK" w:eastAsia="方正仿宋_GBK" w:hAnsi="宋体" w:cs="宋体" w:hint="eastAsia"/>
          <w:kern w:val="0"/>
          <w:sz w:val="32"/>
          <w:szCs w:val="32"/>
        </w:rPr>
        <w:t>元</w:t>
      </w:r>
      <w:r w:rsidRPr="00C47E55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                </w:t>
      </w:r>
    </w:p>
    <w:tbl>
      <w:tblPr>
        <w:tblW w:w="15623" w:type="dxa"/>
        <w:jc w:val="center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798"/>
        <w:gridCol w:w="5065"/>
        <w:gridCol w:w="457"/>
        <w:gridCol w:w="457"/>
        <w:gridCol w:w="1250"/>
        <w:gridCol w:w="8"/>
        <w:gridCol w:w="1339"/>
        <w:gridCol w:w="47"/>
        <w:gridCol w:w="1292"/>
        <w:gridCol w:w="1212"/>
        <w:gridCol w:w="1205"/>
        <w:gridCol w:w="1205"/>
        <w:gridCol w:w="827"/>
      </w:tblGrid>
      <w:tr w:rsidR="00FD59A7" w:rsidTr="00FD59A7">
        <w:trPr>
          <w:trHeight w:val="756"/>
          <w:jc w:val="center"/>
        </w:trPr>
        <w:tc>
          <w:tcPr>
            <w:tcW w:w="461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98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5065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技术参数要求</w:t>
            </w:r>
          </w:p>
        </w:tc>
        <w:tc>
          <w:tcPr>
            <w:tcW w:w="457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457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258" w:type="dxa"/>
            <w:gridSpan w:val="2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品牌、型号</w:t>
            </w:r>
          </w:p>
        </w:tc>
        <w:tc>
          <w:tcPr>
            <w:tcW w:w="1339" w:type="dxa"/>
            <w:vAlign w:val="center"/>
          </w:tcPr>
          <w:p w:rsidR="00FD59A7" w:rsidRDefault="00FD59A7" w:rsidP="00FD59A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D59A7">
              <w:rPr>
                <w:rFonts w:ascii="宋体" w:hAnsi="宋体" w:hint="eastAsia"/>
                <w:b/>
                <w:bCs/>
                <w:sz w:val="24"/>
                <w:szCs w:val="24"/>
              </w:rPr>
              <w:t>限高价格（元）</w:t>
            </w:r>
          </w:p>
        </w:tc>
        <w:tc>
          <w:tcPr>
            <w:tcW w:w="1339" w:type="dxa"/>
            <w:gridSpan w:val="2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FD59A7" w:rsidRDefault="00FD59A7" w:rsidP="006B6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参数偏离情况</w:t>
            </w:r>
          </w:p>
        </w:tc>
        <w:tc>
          <w:tcPr>
            <w:tcW w:w="1212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产品生厂商名称</w:t>
            </w:r>
          </w:p>
        </w:tc>
        <w:tc>
          <w:tcPr>
            <w:tcW w:w="1205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报价单价</w:t>
            </w:r>
          </w:p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205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报价总价</w:t>
            </w:r>
          </w:p>
          <w:p w:rsidR="00FD59A7" w:rsidRDefault="00FD59A7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827" w:type="dxa"/>
            <w:vAlign w:val="center"/>
          </w:tcPr>
          <w:p w:rsidR="00FD59A7" w:rsidRDefault="00FD59A7" w:rsidP="006B6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FD59A7" w:rsidRPr="00FA1FC8" w:rsidTr="00F43476">
        <w:trPr>
          <w:trHeight w:val="983"/>
          <w:jc w:val="center"/>
        </w:trPr>
        <w:tc>
          <w:tcPr>
            <w:tcW w:w="461" w:type="dxa"/>
            <w:vAlign w:val="center"/>
          </w:tcPr>
          <w:p w:rsidR="00FD59A7" w:rsidRDefault="00FD59A7" w:rsidP="006B62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98" w:type="dxa"/>
            <w:vAlign w:val="center"/>
          </w:tcPr>
          <w:p w:rsidR="00FD59A7" w:rsidRPr="00B62DCF" w:rsidRDefault="00FD59A7" w:rsidP="006B62CB">
            <w:pPr>
              <w:rPr>
                <w:rFonts w:ascii="宋体" w:hAnsi="宋体" w:cs="Arial"/>
                <w:szCs w:val="21"/>
              </w:rPr>
            </w:pPr>
            <w:r w:rsidRPr="00B62DCF">
              <w:rPr>
                <w:rFonts w:ascii="宋体" w:hAnsi="宋体" w:cs="Arial" w:hint="eastAsia"/>
                <w:szCs w:val="21"/>
              </w:rPr>
              <w:t>教学区饮用水票</w:t>
            </w:r>
          </w:p>
        </w:tc>
        <w:tc>
          <w:tcPr>
            <w:tcW w:w="5065" w:type="dxa"/>
            <w:vAlign w:val="center"/>
          </w:tcPr>
          <w:p w:rsidR="001908C2" w:rsidRPr="00851E48" w:rsidRDefault="00FD59A7" w:rsidP="001908C2">
            <w:pPr>
              <w:tabs>
                <w:tab w:val="left" w:pos="2259"/>
              </w:tabs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szCs w:val="21"/>
              </w:rPr>
            </w:pPr>
            <w:r w:rsidRPr="00FA1FC8">
              <w:rPr>
                <w:rFonts w:hint="eastAsia"/>
                <w:b/>
                <w:szCs w:val="21"/>
              </w:rPr>
              <w:t>要求：</w:t>
            </w:r>
            <w:r w:rsidRPr="00FA1FC8">
              <w:rPr>
                <w:szCs w:val="21"/>
              </w:rPr>
              <w:t>1.</w:t>
            </w:r>
            <w:r w:rsidR="005124F0">
              <w:rPr>
                <w:rFonts w:hint="eastAsia"/>
                <w:szCs w:val="21"/>
              </w:rPr>
              <w:t>饮</w:t>
            </w:r>
            <w:r w:rsidRPr="00FA1FC8">
              <w:rPr>
                <w:rFonts w:hint="eastAsia"/>
                <w:szCs w:val="21"/>
              </w:rPr>
              <w:t>用水须为</w:t>
            </w:r>
            <w:r w:rsidRPr="00FA1FC8">
              <w:rPr>
                <w:szCs w:val="21"/>
              </w:rPr>
              <w:t>天然饮用矿泉水，来自地下深部循环的天然露头，或经人工揭露的深部循环的地下水。以含有一定量的矿物盐类和微量元素，或二氧化碳气体为特征，在通常情况下，其化学成分、流量、温度等动态相对稳定。</w:t>
            </w:r>
            <w:r w:rsidRPr="00FA1FC8">
              <w:rPr>
                <w:szCs w:val="21"/>
              </w:rPr>
              <w:t>2.</w:t>
            </w:r>
            <w:r w:rsidRPr="00FA1FC8">
              <w:rPr>
                <w:szCs w:val="21"/>
              </w:rPr>
              <w:t>应在保证水源卫生细菌学指标安全的条件下</w:t>
            </w:r>
            <w:r w:rsidRPr="00FA1FC8">
              <w:rPr>
                <w:rFonts w:hint="eastAsia"/>
                <w:szCs w:val="21"/>
              </w:rPr>
              <w:t>桶</w:t>
            </w:r>
            <w:r w:rsidRPr="00FA1FC8">
              <w:rPr>
                <w:szCs w:val="21"/>
              </w:rPr>
              <w:t>装。</w:t>
            </w:r>
            <w:r w:rsidRPr="00FA1FC8">
              <w:rPr>
                <w:rFonts w:hint="eastAsia"/>
                <w:szCs w:val="21"/>
              </w:rPr>
              <w:t>3.</w:t>
            </w:r>
            <w:r w:rsidRPr="00FA1FC8">
              <w:rPr>
                <w:rFonts w:hint="eastAsia"/>
                <w:szCs w:val="21"/>
              </w:rPr>
              <w:t>每桶不少于</w:t>
            </w:r>
            <w:r w:rsidRPr="00FA1FC8">
              <w:rPr>
                <w:rFonts w:hint="eastAsia"/>
                <w:szCs w:val="21"/>
              </w:rPr>
              <w:t>18.9L</w:t>
            </w:r>
            <w:r w:rsidRPr="00FA1FC8">
              <w:rPr>
                <w:rFonts w:hint="eastAsia"/>
                <w:szCs w:val="21"/>
              </w:rPr>
              <w:t>。</w:t>
            </w:r>
            <w:r w:rsidR="001908C2">
              <w:rPr>
                <w:rFonts w:hint="eastAsia"/>
                <w:szCs w:val="21"/>
              </w:rPr>
              <w:t>4.</w:t>
            </w:r>
            <w:r w:rsidR="001908C2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不含人工送水价格。</w:t>
            </w:r>
          </w:p>
          <w:p w:rsidR="00FD59A7" w:rsidRPr="00FA1FC8" w:rsidRDefault="00FD59A7" w:rsidP="001908C2">
            <w:pPr>
              <w:tabs>
                <w:tab w:val="left" w:pos="2259"/>
              </w:tabs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szCs w:val="21"/>
              </w:rPr>
            </w:pPr>
            <w:r w:rsidRPr="00FA1FC8">
              <w:rPr>
                <w:b/>
                <w:szCs w:val="21"/>
              </w:rPr>
              <w:t>外包装：</w:t>
            </w:r>
            <w:r w:rsidRPr="00FA1FC8">
              <w:rPr>
                <w:szCs w:val="21"/>
              </w:rPr>
              <w:t>选用无毒包装</w:t>
            </w:r>
            <w:r w:rsidRPr="00FA1FC8">
              <w:rPr>
                <w:rFonts w:hint="eastAsia"/>
                <w:szCs w:val="21"/>
              </w:rPr>
              <w:t>，</w:t>
            </w:r>
            <w:r w:rsidRPr="00FA1FC8">
              <w:rPr>
                <w:szCs w:val="21"/>
              </w:rPr>
              <w:t>表面采用全贴商标，</w:t>
            </w:r>
            <w:r w:rsidRPr="00FA1FC8">
              <w:rPr>
                <w:rFonts w:hint="eastAsia"/>
                <w:szCs w:val="21"/>
              </w:rPr>
              <w:t>注明</w:t>
            </w:r>
            <w:r w:rsidRPr="00FA1FC8">
              <w:rPr>
                <w:szCs w:val="21"/>
              </w:rPr>
              <w:t>商品名称、厂址、生产日期齐全，写明矿泉水中各种微量元素及含量，有的还标明检验、认证单位名称</w:t>
            </w:r>
            <w:r w:rsidRPr="00FA1FC8">
              <w:rPr>
                <w:rFonts w:hint="eastAsia"/>
                <w:szCs w:val="21"/>
              </w:rPr>
              <w:t>，送水时水桶</w:t>
            </w:r>
            <w:proofErr w:type="gramStart"/>
            <w:r w:rsidRPr="00FA1FC8">
              <w:rPr>
                <w:rFonts w:hint="eastAsia"/>
                <w:szCs w:val="21"/>
              </w:rPr>
              <w:t>外必须</w:t>
            </w:r>
            <w:proofErr w:type="gramEnd"/>
            <w:r w:rsidRPr="00FA1FC8">
              <w:rPr>
                <w:rFonts w:hint="eastAsia"/>
                <w:szCs w:val="21"/>
              </w:rPr>
              <w:t>有塑料外模封闭。</w:t>
            </w:r>
          </w:p>
          <w:p w:rsidR="00FD59A7" w:rsidRPr="00FA1FC8" w:rsidRDefault="00FD59A7" w:rsidP="00FA1FC8">
            <w:pPr>
              <w:tabs>
                <w:tab w:val="left" w:pos="2259"/>
              </w:tabs>
              <w:autoSpaceDE w:val="0"/>
              <w:autoSpaceDN w:val="0"/>
              <w:adjustRightInd w:val="0"/>
              <w:spacing w:line="360" w:lineRule="auto"/>
              <w:ind w:firstLineChars="200" w:firstLine="422"/>
              <w:rPr>
                <w:szCs w:val="21"/>
              </w:rPr>
            </w:pPr>
            <w:r w:rsidRPr="00FA1FC8">
              <w:rPr>
                <w:b/>
                <w:szCs w:val="21"/>
              </w:rPr>
              <w:t>色泽与水体：</w:t>
            </w:r>
            <w:r w:rsidRPr="00FA1FC8">
              <w:rPr>
                <w:szCs w:val="21"/>
              </w:rPr>
              <w:t>矿泉水洁净，无色透明，无悬浮物和沉淀物，水体不</w:t>
            </w:r>
            <w:proofErr w:type="gramStart"/>
            <w:r w:rsidRPr="00FA1FC8">
              <w:rPr>
                <w:szCs w:val="21"/>
              </w:rPr>
              <w:t>黏</w:t>
            </w:r>
            <w:proofErr w:type="gramEnd"/>
            <w:r w:rsidRPr="00FA1FC8">
              <w:rPr>
                <w:szCs w:val="21"/>
              </w:rPr>
              <w:t>稠。</w:t>
            </w:r>
          </w:p>
          <w:p w:rsidR="00FD59A7" w:rsidRPr="00FA1FC8" w:rsidRDefault="00FD59A7" w:rsidP="00FA1FC8">
            <w:pPr>
              <w:tabs>
                <w:tab w:val="left" w:pos="2259"/>
              </w:tabs>
              <w:autoSpaceDE w:val="0"/>
              <w:autoSpaceDN w:val="0"/>
              <w:adjustRightInd w:val="0"/>
              <w:spacing w:line="360" w:lineRule="auto"/>
              <w:ind w:firstLineChars="199" w:firstLine="420"/>
              <w:rPr>
                <w:szCs w:val="21"/>
              </w:rPr>
            </w:pPr>
            <w:r w:rsidRPr="00FA1FC8">
              <w:rPr>
                <w:b/>
                <w:szCs w:val="21"/>
              </w:rPr>
              <w:t>气味与滋味鉴别：</w:t>
            </w:r>
            <w:r w:rsidRPr="00FA1FC8">
              <w:rPr>
                <w:szCs w:val="21"/>
              </w:rPr>
              <w:t>矿泉水纯净、清爽无异味。</w:t>
            </w:r>
          </w:p>
          <w:p w:rsidR="00FD59A7" w:rsidRDefault="00FD59A7" w:rsidP="00FA1FC8">
            <w:pPr>
              <w:tabs>
                <w:tab w:val="left" w:pos="2259"/>
              </w:tabs>
              <w:autoSpaceDE w:val="0"/>
              <w:autoSpaceDN w:val="0"/>
              <w:adjustRightInd w:val="0"/>
              <w:spacing w:line="360" w:lineRule="auto"/>
              <w:ind w:firstLineChars="199" w:firstLine="420"/>
              <w:rPr>
                <w:rFonts w:ascii="宋体" w:hAnsi="宋体" w:cs="Arial"/>
                <w:szCs w:val="21"/>
              </w:rPr>
            </w:pPr>
            <w:r w:rsidRPr="00FA1FC8">
              <w:rPr>
                <w:rFonts w:ascii="宋体" w:hAnsi="宋体" w:cs="宋体" w:hint="eastAsia"/>
                <w:b/>
                <w:kern w:val="0"/>
                <w:szCs w:val="21"/>
              </w:rPr>
              <w:t>时间要求：</w:t>
            </w:r>
            <w:r w:rsidRPr="00FA1FC8">
              <w:rPr>
                <w:rFonts w:ascii="宋体" w:hAnsi="宋体" w:cs="宋体" w:hint="eastAsia"/>
                <w:kern w:val="0"/>
                <w:szCs w:val="21"/>
              </w:rPr>
              <w:t>一般接到预订电话5分钟</w:t>
            </w:r>
            <w:proofErr w:type="gramStart"/>
            <w:r w:rsidRPr="00FA1FC8">
              <w:rPr>
                <w:rFonts w:ascii="宋体" w:hAnsi="宋体" w:cs="宋体" w:hint="eastAsia"/>
                <w:kern w:val="0"/>
                <w:szCs w:val="21"/>
              </w:rPr>
              <w:t>作出</w:t>
            </w:r>
            <w:proofErr w:type="gramEnd"/>
            <w:r w:rsidRPr="00FA1FC8">
              <w:rPr>
                <w:rFonts w:ascii="宋体" w:hAnsi="宋体" w:cs="宋体" w:hint="eastAsia"/>
                <w:kern w:val="0"/>
                <w:szCs w:val="21"/>
              </w:rPr>
              <w:t>答复；送货时间1个小时或以学校合同要求的时间为准。</w:t>
            </w:r>
            <w:r w:rsidRPr="00FA1FC8">
              <w:rPr>
                <w:rFonts w:ascii="宋体" w:hAnsi="宋体" w:cs="Arial" w:hint="eastAsia"/>
                <w:szCs w:val="21"/>
              </w:rPr>
              <w:t xml:space="preserve"> </w:t>
            </w:r>
          </w:p>
          <w:p w:rsidR="00FD59A7" w:rsidRPr="00B62DCF" w:rsidRDefault="00FD59A7" w:rsidP="000A332F">
            <w:pPr>
              <w:tabs>
                <w:tab w:val="left" w:pos="2259"/>
              </w:tabs>
              <w:autoSpaceDE w:val="0"/>
              <w:autoSpaceDN w:val="0"/>
              <w:adjustRightInd w:val="0"/>
              <w:spacing w:line="360" w:lineRule="auto"/>
              <w:ind w:firstLineChars="199" w:firstLine="420"/>
              <w:rPr>
                <w:rFonts w:ascii="宋体" w:hAnsi="宋体" w:cs="宋体"/>
                <w:b/>
                <w:kern w:val="0"/>
                <w:szCs w:val="21"/>
              </w:rPr>
            </w:pPr>
            <w:r w:rsidRPr="00B62DCF">
              <w:rPr>
                <w:rFonts w:ascii="宋体" w:hAnsi="宋体" w:cs="Arial" w:hint="eastAsia"/>
                <w:b/>
                <w:szCs w:val="21"/>
              </w:rPr>
              <w:lastRenderedPageBreak/>
              <w:t>配送方式：</w:t>
            </w:r>
            <w:r w:rsidR="000A332F" w:rsidRPr="000A332F">
              <w:rPr>
                <w:rFonts w:ascii="宋体" w:hAnsi="宋体" w:cs="Arial" w:hint="eastAsia"/>
                <w:szCs w:val="21"/>
              </w:rPr>
              <w:t>教学区</w:t>
            </w:r>
            <w:r w:rsidR="000A332F">
              <w:rPr>
                <w:rFonts w:ascii="宋体" w:hAnsi="宋体" w:cs="Arial" w:hint="eastAsia"/>
                <w:szCs w:val="21"/>
              </w:rPr>
              <w:t>内</w:t>
            </w:r>
            <w:r w:rsidR="000A332F" w:rsidRPr="000A332F">
              <w:rPr>
                <w:rFonts w:ascii="宋体" w:hAnsi="宋体" w:cs="Arial" w:hint="eastAsia"/>
                <w:szCs w:val="21"/>
              </w:rPr>
              <w:t>饮用水</w:t>
            </w:r>
            <w:r w:rsidR="000A332F">
              <w:rPr>
                <w:rFonts w:ascii="宋体" w:hAnsi="宋体" w:cs="Arial" w:hint="eastAsia"/>
                <w:szCs w:val="21"/>
              </w:rPr>
              <w:t>需</w:t>
            </w:r>
            <w:r>
              <w:rPr>
                <w:rFonts w:ascii="宋体" w:hAnsi="宋体" w:cs="Arial" w:hint="eastAsia"/>
                <w:szCs w:val="21"/>
              </w:rPr>
              <w:t>分点配送</w:t>
            </w:r>
            <w:r w:rsidRPr="00B62DCF">
              <w:rPr>
                <w:rFonts w:ascii="宋体" w:hAnsi="宋体" w:cs="Arial" w:hint="eastAsia"/>
                <w:b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，桶装水按学校要求规范</w:t>
            </w:r>
            <w:r w:rsidR="00851E48">
              <w:rPr>
                <w:rFonts w:ascii="宋体" w:hAnsi="宋体" w:cs="Arial" w:hint="eastAsia"/>
                <w:szCs w:val="21"/>
              </w:rPr>
              <w:t>、统一</w:t>
            </w:r>
            <w:r>
              <w:rPr>
                <w:rFonts w:ascii="宋体" w:hAnsi="宋体" w:cs="Arial" w:hint="eastAsia"/>
                <w:szCs w:val="21"/>
              </w:rPr>
              <w:t>摆放</w:t>
            </w:r>
            <w:r w:rsidR="00851E48">
              <w:rPr>
                <w:rFonts w:ascii="宋体" w:hAnsi="宋体" w:cs="Arial" w:hint="eastAsia"/>
                <w:szCs w:val="21"/>
              </w:rPr>
              <w:t>（分片区、楼栋）</w:t>
            </w:r>
            <w:r>
              <w:rPr>
                <w:rFonts w:ascii="宋体" w:hAnsi="宋体" w:cs="Arial" w:hint="eastAsia"/>
                <w:szCs w:val="21"/>
              </w:rPr>
              <w:t>。</w:t>
            </w:r>
            <w:r w:rsidRPr="00B62DCF">
              <w:rPr>
                <w:rFonts w:ascii="宋体" w:hAnsi="宋体" w:cs="Arial" w:hint="eastAsia"/>
                <w:b/>
                <w:szCs w:val="21"/>
              </w:rPr>
              <w:t xml:space="preserve">              </w:t>
            </w:r>
            <w:bookmarkStart w:id="0" w:name="_GoBack"/>
            <w:bookmarkEnd w:id="0"/>
          </w:p>
        </w:tc>
        <w:tc>
          <w:tcPr>
            <w:tcW w:w="457" w:type="dxa"/>
            <w:vAlign w:val="center"/>
          </w:tcPr>
          <w:p w:rsidR="00FD59A7" w:rsidRPr="00FA1FC8" w:rsidRDefault="00FD59A7" w:rsidP="00B62DCF">
            <w:pPr>
              <w:jc w:val="center"/>
              <w:rPr>
                <w:rFonts w:ascii="宋体" w:hAnsi="宋体" w:cs="Arial"/>
                <w:szCs w:val="21"/>
              </w:rPr>
            </w:pPr>
            <w:r w:rsidRPr="00FA1FC8">
              <w:rPr>
                <w:rFonts w:ascii="宋体" w:hAnsi="宋体" w:cs="Arial" w:hint="eastAsia"/>
                <w:szCs w:val="21"/>
              </w:rPr>
              <w:lastRenderedPageBreak/>
              <w:t>1</w:t>
            </w:r>
          </w:p>
        </w:tc>
        <w:tc>
          <w:tcPr>
            <w:tcW w:w="457" w:type="dxa"/>
            <w:vAlign w:val="center"/>
          </w:tcPr>
          <w:p w:rsidR="00FD59A7" w:rsidRPr="00FA1FC8" w:rsidRDefault="00FD59A7" w:rsidP="00B62DCF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桶</w:t>
            </w:r>
          </w:p>
        </w:tc>
        <w:tc>
          <w:tcPr>
            <w:tcW w:w="1258" w:type="dxa"/>
            <w:gridSpan w:val="2"/>
            <w:vAlign w:val="center"/>
          </w:tcPr>
          <w:p w:rsidR="00FD59A7" w:rsidRPr="00FA1FC8" w:rsidRDefault="00FD59A7" w:rsidP="00B62DCF">
            <w:pPr>
              <w:jc w:val="center"/>
              <w:rPr>
                <w:rFonts w:ascii="宋体" w:hAnsi="宋体" w:cs="Arial"/>
                <w:szCs w:val="21"/>
              </w:rPr>
            </w:pPr>
            <w:r w:rsidRPr="00B62DCF">
              <w:rPr>
                <w:rFonts w:ascii="宋体" w:hAnsi="宋体" w:cs="Arial" w:hint="eastAsia"/>
                <w:szCs w:val="21"/>
              </w:rPr>
              <w:t>18.9L</w:t>
            </w:r>
            <w:r>
              <w:rPr>
                <w:rFonts w:ascii="宋体" w:hAnsi="宋体" w:cs="Arial" w:hint="eastAsia"/>
                <w:szCs w:val="21"/>
              </w:rPr>
              <w:t>/桶</w:t>
            </w:r>
          </w:p>
        </w:tc>
        <w:tc>
          <w:tcPr>
            <w:tcW w:w="1339" w:type="dxa"/>
            <w:vAlign w:val="center"/>
          </w:tcPr>
          <w:p w:rsidR="00FD59A7" w:rsidRPr="00FA1FC8" w:rsidRDefault="00FD59A7" w:rsidP="00FD59A7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6.50</w:t>
            </w:r>
          </w:p>
        </w:tc>
        <w:tc>
          <w:tcPr>
            <w:tcW w:w="1339" w:type="dxa"/>
            <w:gridSpan w:val="2"/>
            <w:vAlign w:val="center"/>
          </w:tcPr>
          <w:p w:rsidR="00FD59A7" w:rsidRPr="00FA1FC8" w:rsidRDefault="00FD59A7" w:rsidP="00B62DCF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FD59A7" w:rsidRPr="00FA1FC8" w:rsidRDefault="00FD59A7" w:rsidP="00B62DCF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FD59A7" w:rsidRPr="00FA1FC8" w:rsidRDefault="00FD59A7" w:rsidP="00B62D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FD59A7" w:rsidRPr="00FA1FC8" w:rsidRDefault="00FD59A7" w:rsidP="00B62DCF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FD59A7" w:rsidRPr="00FA1FC8" w:rsidRDefault="00FD59A7" w:rsidP="00B62DCF">
            <w:pPr>
              <w:jc w:val="center"/>
              <w:rPr>
                <w:szCs w:val="21"/>
              </w:rPr>
            </w:pPr>
          </w:p>
        </w:tc>
      </w:tr>
      <w:tr w:rsidR="00FD59A7" w:rsidTr="00F43476">
        <w:trPr>
          <w:trHeight w:val="5944"/>
          <w:jc w:val="center"/>
        </w:trPr>
        <w:tc>
          <w:tcPr>
            <w:tcW w:w="461" w:type="dxa"/>
            <w:vAlign w:val="center"/>
          </w:tcPr>
          <w:p w:rsidR="00FD59A7" w:rsidRPr="00B62DCF" w:rsidRDefault="00FD59A7" w:rsidP="006B62CB">
            <w:pPr>
              <w:jc w:val="center"/>
              <w:rPr>
                <w:rFonts w:ascii="宋体" w:hAnsi="宋体"/>
                <w:szCs w:val="21"/>
              </w:rPr>
            </w:pPr>
            <w:r w:rsidRPr="00B62DCF"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798" w:type="dxa"/>
            <w:vAlign w:val="center"/>
          </w:tcPr>
          <w:p w:rsidR="00FD59A7" w:rsidRPr="00B62DCF" w:rsidRDefault="00FD59A7" w:rsidP="006B62CB">
            <w:pPr>
              <w:rPr>
                <w:rFonts w:ascii="宋体" w:hAnsi="宋体" w:cs="Arial"/>
                <w:szCs w:val="21"/>
              </w:rPr>
            </w:pPr>
            <w:r w:rsidRPr="00B62DCF">
              <w:rPr>
                <w:rFonts w:ascii="宋体" w:hAnsi="宋体" w:cs="Arial" w:hint="eastAsia"/>
                <w:szCs w:val="21"/>
              </w:rPr>
              <w:t>办公区饮用水票</w:t>
            </w:r>
          </w:p>
        </w:tc>
        <w:tc>
          <w:tcPr>
            <w:tcW w:w="5065" w:type="dxa"/>
            <w:vAlign w:val="center"/>
          </w:tcPr>
          <w:p w:rsidR="00FD59A7" w:rsidRPr="00851E48" w:rsidRDefault="00FD59A7" w:rsidP="00851E48">
            <w:pPr>
              <w:tabs>
                <w:tab w:val="left" w:pos="2259"/>
              </w:tabs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szCs w:val="21"/>
              </w:rPr>
            </w:pPr>
            <w:r w:rsidRPr="00851E48">
              <w:rPr>
                <w:rFonts w:hint="eastAsia"/>
                <w:b/>
                <w:szCs w:val="21"/>
              </w:rPr>
              <w:t>要求：</w:t>
            </w:r>
            <w:r w:rsidRPr="00851E48">
              <w:rPr>
                <w:szCs w:val="21"/>
              </w:rPr>
              <w:t>1.</w:t>
            </w:r>
            <w:r w:rsidR="005124F0">
              <w:rPr>
                <w:rFonts w:hint="eastAsia"/>
                <w:szCs w:val="21"/>
              </w:rPr>
              <w:t>饮</w:t>
            </w:r>
            <w:r w:rsidRPr="00851E48">
              <w:rPr>
                <w:rFonts w:hint="eastAsia"/>
                <w:szCs w:val="21"/>
              </w:rPr>
              <w:t>用水须为</w:t>
            </w:r>
            <w:r w:rsidRPr="00851E48">
              <w:rPr>
                <w:szCs w:val="21"/>
              </w:rPr>
              <w:t>天然饮用矿泉水，来自地下深部循环的天然露头，或经人工揭露的深部循环的地下水。以含有一定量的矿物盐类和微量元素，或二氧化碳气体为特征，在通常情况下，其化学成分、流量、温度等动态相对稳定。</w:t>
            </w:r>
            <w:r w:rsidRPr="00851E48">
              <w:rPr>
                <w:szCs w:val="21"/>
              </w:rPr>
              <w:t>2.</w:t>
            </w:r>
            <w:r w:rsidRPr="00851E48">
              <w:rPr>
                <w:szCs w:val="21"/>
              </w:rPr>
              <w:t>应在保证水源卫生细菌学指标安全的条件下</w:t>
            </w:r>
            <w:r w:rsidRPr="00851E48">
              <w:rPr>
                <w:rFonts w:hint="eastAsia"/>
                <w:szCs w:val="21"/>
              </w:rPr>
              <w:t>桶</w:t>
            </w:r>
            <w:r w:rsidRPr="00851E48">
              <w:rPr>
                <w:szCs w:val="21"/>
              </w:rPr>
              <w:t>装。</w:t>
            </w:r>
            <w:r w:rsidRPr="00851E48">
              <w:rPr>
                <w:rFonts w:hint="eastAsia"/>
                <w:szCs w:val="21"/>
              </w:rPr>
              <w:t>3.</w:t>
            </w:r>
            <w:r w:rsidRPr="00851E48">
              <w:rPr>
                <w:rFonts w:hint="eastAsia"/>
                <w:szCs w:val="21"/>
              </w:rPr>
              <w:t>每桶不少于</w:t>
            </w:r>
            <w:r w:rsidRPr="00851E48">
              <w:rPr>
                <w:rFonts w:hint="eastAsia"/>
                <w:szCs w:val="21"/>
              </w:rPr>
              <w:t>18.9L</w:t>
            </w:r>
            <w:r w:rsidRPr="00851E48">
              <w:rPr>
                <w:rFonts w:hint="eastAsia"/>
                <w:szCs w:val="21"/>
              </w:rPr>
              <w:t>。</w:t>
            </w:r>
            <w:r w:rsidR="001908C2">
              <w:rPr>
                <w:rFonts w:hint="eastAsia"/>
                <w:szCs w:val="21"/>
              </w:rPr>
              <w:t>4.</w:t>
            </w:r>
            <w:r w:rsidR="001908C2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含人工送水价格。</w:t>
            </w:r>
          </w:p>
          <w:p w:rsidR="00FD59A7" w:rsidRPr="00851E48" w:rsidRDefault="00FD59A7" w:rsidP="00851E48">
            <w:pPr>
              <w:tabs>
                <w:tab w:val="left" w:pos="2259"/>
              </w:tabs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b/>
                <w:szCs w:val="21"/>
              </w:rPr>
            </w:pPr>
            <w:r w:rsidRPr="00851E48">
              <w:rPr>
                <w:b/>
                <w:szCs w:val="21"/>
              </w:rPr>
              <w:t>外包装：</w:t>
            </w:r>
            <w:r w:rsidRPr="00851E48">
              <w:rPr>
                <w:szCs w:val="21"/>
              </w:rPr>
              <w:t>选用无毒包装</w:t>
            </w:r>
            <w:r w:rsidRPr="00851E48">
              <w:rPr>
                <w:rFonts w:hint="eastAsia"/>
                <w:szCs w:val="21"/>
              </w:rPr>
              <w:t>，</w:t>
            </w:r>
            <w:r w:rsidRPr="00851E48">
              <w:rPr>
                <w:szCs w:val="21"/>
              </w:rPr>
              <w:t>表面采用全贴商标，</w:t>
            </w:r>
            <w:r w:rsidRPr="00851E48">
              <w:rPr>
                <w:rFonts w:hint="eastAsia"/>
                <w:szCs w:val="21"/>
              </w:rPr>
              <w:t>注明</w:t>
            </w:r>
            <w:r w:rsidRPr="00851E48">
              <w:rPr>
                <w:szCs w:val="21"/>
              </w:rPr>
              <w:t>商品名称、厂址、生产日期齐全，写明矿泉水中各种微量元素及含量，有的还标明检验、认证单位名称</w:t>
            </w:r>
            <w:r w:rsidRPr="00851E48">
              <w:rPr>
                <w:rFonts w:hint="eastAsia"/>
                <w:szCs w:val="21"/>
              </w:rPr>
              <w:t>，送水时水桶</w:t>
            </w:r>
            <w:proofErr w:type="gramStart"/>
            <w:r w:rsidRPr="00851E48">
              <w:rPr>
                <w:rFonts w:hint="eastAsia"/>
                <w:szCs w:val="21"/>
              </w:rPr>
              <w:t>外必须</w:t>
            </w:r>
            <w:proofErr w:type="gramEnd"/>
            <w:r w:rsidRPr="00851E48">
              <w:rPr>
                <w:rFonts w:hint="eastAsia"/>
                <w:szCs w:val="21"/>
              </w:rPr>
              <w:t>有塑料外模封闭。</w:t>
            </w:r>
          </w:p>
          <w:p w:rsidR="00FD59A7" w:rsidRPr="00851E48" w:rsidRDefault="00FD59A7" w:rsidP="00851E48">
            <w:pPr>
              <w:tabs>
                <w:tab w:val="left" w:pos="2259"/>
              </w:tabs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szCs w:val="21"/>
              </w:rPr>
            </w:pPr>
            <w:r w:rsidRPr="00851E48">
              <w:rPr>
                <w:b/>
                <w:szCs w:val="21"/>
              </w:rPr>
              <w:t>色泽与水体：</w:t>
            </w:r>
            <w:r w:rsidRPr="00851E48">
              <w:rPr>
                <w:szCs w:val="21"/>
              </w:rPr>
              <w:t>矿泉水洁净，无色透明，无悬浮物和沉淀物，水体不</w:t>
            </w:r>
            <w:proofErr w:type="gramStart"/>
            <w:r w:rsidRPr="00851E48">
              <w:rPr>
                <w:szCs w:val="21"/>
              </w:rPr>
              <w:t>黏</w:t>
            </w:r>
            <w:proofErr w:type="gramEnd"/>
            <w:r w:rsidRPr="00851E48">
              <w:rPr>
                <w:szCs w:val="21"/>
              </w:rPr>
              <w:t>稠。</w:t>
            </w:r>
          </w:p>
          <w:p w:rsidR="00FD59A7" w:rsidRPr="00851E48" w:rsidRDefault="00FD59A7" w:rsidP="00851E48">
            <w:pPr>
              <w:tabs>
                <w:tab w:val="left" w:pos="2259"/>
              </w:tabs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b/>
                <w:szCs w:val="21"/>
              </w:rPr>
            </w:pPr>
            <w:r w:rsidRPr="00851E48">
              <w:rPr>
                <w:b/>
                <w:szCs w:val="21"/>
              </w:rPr>
              <w:t>气味与滋味鉴别：</w:t>
            </w:r>
            <w:r w:rsidRPr="00851E48">
              <w:rPr>
                <w:szCs w:val="21"/>
              </w:rPr>
              <w:t>矿泉水纯净、清爽无异味。</w:t>
            </w:r>
          </w:p>
          <w:p w:rsidR="00FD59A7" w:rsidRPr="00851E48" w:rsidRDefault="00FD59A7" w:rsidP="00851E48">
            <w:pPr>
              <w:tabs>
                <w:tab w:val="left" w:pos="2259"/>
              </w:tabs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b/>
                <w:szCs w:val="21"/>
              </w:rPr>
            </w:pPr>
            <w:r w:rsidRPr="00851E48">
              <w:rPr>
                <w:rFonts w:hint="eastAsia"/>
                <w:b/>
                <w:szCs w:val="21"/>
              </w:rPr>
              <w:t>时间要求：</w:t>
            </w:r>
            <w:r w:rsidRPr="00851E48">
              <w:rPr>
                <w:rFonts w:hint="eastAsia"/>
                <w:szCs w:val="21"/>
              </w:rPr>
              <w:t>一般接到预订电话</w:t>
            </w:r>
            <w:r w:rsidRPr="00851E48">
              <w:rPr>
                <w:rFonts w:hint="eastAsia"/>
                <w:szCs w:val="21"/>
              </w:rPr>
              <w:t>5</w:t>
            </w:r>
            <w:r w:rsidRPr="00851E48">
              <w:rPr>
                <w:rFonts w:hint="eastAsia"/>
                <w:szCs w:val="21"/>
              </w:rPr>
              <w:t>分钟</w:t>
            </w:r>
            <w:proofErr w:type="gramStart"/>
            <w:r w:rsidRPr="00851E48">
              <w:rPr>
                <w:rFonts w:hint="eastAsia"/>
                <w:szCs w:val="21"/>
              </w:rPr>
              <w:t>作出</w:t>
            </w:r>
            <w:proofErr w:type="gramEnd"/>
            <w:r w:rsidRPr="00851E48">
              <w:rPr>
                <w:rFonts w:hint="eastAsia"/>
                <w:szCs w:val="21"/>
              </w:rPr>
              <w:t>答复；送货时间</w:t>
            </w:r>
            <w:r w:rsidRPr="00851E48">
              <w:rPr>
                <w:rFonts w:hint="eastAsia"/>
                <w:szCs w:val="21"/>
              </w:rPr>
              <w:t>1</w:t>
            </w:r>
            <w:r w:rsidRPr="00851E48">
              <w:rPr>
                <w:rFonts w:hint="eastAsia"/>
                <w:szCs w:val="21"/>
              </w:rPr>
              <w:t>个小时或以学校合同要求的时间为准。</w:t>
            </w:r>
            <w:r w:rsidRPr="00851E48">
              <w:rPr>
                <w:rFonts w:hint="eastAsia"/>
                <w:b/>
                <w:szCs w:val="21"/>
              </w:rPr>
              <w:t xml:space="preserve"> </w:t>
            </w:r>
          </w:p>
          <w:p w:rsidR="00FD59A7" w:rsidRPr="00B62DCF" w:rsidRDefault="00FD59A7" w:rsidP="00D810FF">
            <w:pPr>
              <w:tabs>
                <w:tab w:val="left" w:pos="2259"/>
              </w:tabs>
              <w:autoSpaceDE w:val="0"/>
              <w:autoSpaceDN w:val="0"/>
              <w:adjustRightInd w:val="0"/>
              <w:spacing w:line="360" w:lineRule="auto"/>
              <w:ind w:firstLineChars="196" w:firstLine="413"/>
              <w:rPr>
                <w:rFonts w:ascii="宋体" w:hAnsi="宋体" w:cs="Arial"/>
                <w:szCs w:val="21"/>
              </w:rPr>
            </w:pPr>
            <w:r w:rsidRPr="00851E48">
              <w:rPr>
                <w:rFonts w:hint="eastAsia"/>
                <w:b/>
                <w:szCs w:val="21"/>
              </w:rPr>
              <w:t>配送方式：</w:t>
            </w:r>
            <w:r w:rsidR="00851E48" w:rsidRPr="00851E48">
              <w:rPr>
                <w:rFonts w:hint="eastAsia"/>
                <w:szCs w:val="21"/>
              </w:rPr>
              <w:t>办公区饮用水</w:t>
            </w:r>
            <w:r w:rsidR="00851E48">
              <w:rPr>
                <w:rFonts w:hint="eastAsia"/>
                <w:szCs w:val="21"/>
              </w:rPr>
              <w:t>需分</w:t>
            </w:r>
            <w:r w:rsidRPr="00851E48">
              <w:rPr>
                <w:rFonts w:hint="eastAsia"/>
                <w:szCs w:val="21"/>
              </w:rPr>
              <w:t>点配送</w:t>
            </w:r>
            <w:r w:rsidR="00851E48">
              <w:rPr>
                <w:rFonts w:hint="eastAsia"/>
                <w:szCs w:val="21"/>
              </w:rPr>
              <w:t>至各办公区域</w:t>
            </w:r>
            <w:r w:rsidRPr="00851E48">
              <w:rPr>
                <w:rFonts w:hint="eastAsia"/>
                <w:szCs w:val="21"/>
              </w:rPr>
              <w:t>，按学校要求规范摆放。</w:t>
            </w:r>
            <w:r w:rsidRPr="00851E48">
              <w:rPr>
                <w:rFonts w:ascii="宋体" w:hAnsi="宋体" w:cs="Arial" w:hint="eastAsia"/>
                <w:szCs w:val="21"/>
              </w:rPr>
              <w:t xml:space="preserve">  </w:t>
            </w:r>
            <w:r w:rsidRPr="00FD59A7">
              <w:rPr>
                <w:rFonts w:ascii="宋体" w:hAnsi="宋体" w:cs="Arial" w:hint="eastAsia"/>
                <w:b/>
                <w:szCs w:val="21"/>
              </w:rPr>
              <w:t xml:space="preserve">            </w:t>
            </w:r>
          </w:p>
        </w:tc>
        <w:tc>
          <w:tcPr>
            <w:tcW w:w="457" w:type="dxa"/>
            <w:vAlign w:val="center"/>
          </w:tcPr>
          <w:p w:rsidR="00FD59A7" w:rsidRPr="00B62DCF" w:rsidRDefault="00BD0130" w:rsidP="006B62C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</w:p>
        </w:tc>
        <w:tc>
          <w:tcPr>
            <w:tcW w:w="457" w:type="dxa"/>
            <w:vAlign w:val="center"/>
          </w:tcPr>
          <w:p w:rsidR="00FD59A7" w:rsidRPr="00B62DCF" w:rsidRDefault="00BD0130" w:rsidP="006B62CB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桶</w:t>
            </w:r>
          </w:p>
        </w:tc>
        <w:tc>
          <w:tcPr>
            <w:tcW w:w="1250" w:type="dxa"/>
            <w:vAlign w:val="center"/>
          </w:tcPr>
          <w:p w:rsidR="00FD59A7" w:rsidRPr="00B62DCF" w:rsidRDefault="00BD0130" w:rsidP="00BD0130">
            <w:pPr>
              <w:jc w:val="center"/>
              <w:rPr>
                <w:rFonts w:ascii="宋体" w:hAnsi="宋体" w:cs="Arial"/>
                <w:szCs w:val="21"/>
              </w:rPr>
            </w:pPr>
            <w:r w:rsidRPr="00B62DCF">
              <w:rPr>
                <w:rFonts w:ascii="宋体" w:hAnsi="宋体" w:cs="Arial" w:hint="eastAsia"/>
                <w:szCs w:val="21"/>
              </w:rPr>
              <w:t>18.9L</w:t>
            </w:r>
            <w:r>
              <w:rPr>
                <w:rFonts w:ascii="宋体" w:hAnsi="宋体" w:cs="Arial" w:hint="eastAsia"/>
                <w:szCs w:val="21"/>
              </w:rPr>
              <w:t>/桶</w:t>
            </w:r>
          </w:p>
        </w:tc>
        <w:tc>
          <w:tcPr>
            <w:tcW w:w="1394" w:type="dxa"/>
            <w:gridSpan w:val="3"/>
            <w:vAlign w:val="center"/>
          </w:tcPr>
          <w:p w:rsidR="00FD59A7" w:rsidRPr="00B62DCF" w:rsidRDefault="00BD0130" w:rsidP="00BD0130">
            <w:pPr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10.00</w:t>
            </w:r>
          </w:p>
        </w:tc>
        <w:tc>
          <w:tcPr>
            <w:tcW w:w="1292" w:type="dxa"/>
            <w:vAlign w:val="center"/>
          </w:tcPr>
          <w:p w:rsidR="00FD59A7" w:rsidRPr="00B62DCF" w:rsidRDefault="00FD59A7" w:rsidP="00BD0130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12" w:type="dxa"/>
          </w:tcPr>
          <w:p w:rsidR="00FD59A7" w:rsidRPr="00B62DCF" w:rsidRDefault="00FD59A7" w:rsidP="006B62CB">
            <w:pPr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FD59A7" w:rsidRPr="00B62DCF" w:rsidRDefault="00FD59A7" w:rsidP="006B62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FD59A7" w:rsidRPr="00B62DCF" w:rsidRDefault="00FD59A7" w:rsidP="006B62CB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FD59A7" w:rsidRPr="00B62DCF" w:rsidRDefault="00FD59A7" w:rsidP="006B62CB">
            <w:pPr>
              <w:jc w:val="center"/>
              <w:rPr>
                <w:szCs w:val="21"/>
              </w:rPr>
            </w:pPr>
          </w:p>
        </w:tc>
      </w:tr>
      <w:tr w:rsidR="00FD59A7" w:rsidTr="00D810FF">
        <w:trPr>
          <w:trHeight w:val="1898"/>
          <w:jc w:val="center"/>
        </w:trPr>
        <w:tc>
          <w:tcPr>
            <w:tcW w:w="1259" w:type="dxa"/>
            <w:gridSpan w:val="2"/>
            <w:vAlign w:val="center"/>
          </w:tcPr>
          <w:p w:rsidR="00FD59A7" w:rsidRPr="00851E48" w:rsidRDefault="00FD59A7" w:rsidP="006B62CB">
            <w:pPr>
              <w:jc w:val="center"/>
              <w:rPr>
                <w:rFonts w:ascii="宋体" w:hAnsi="宋体" w:cs="Arial"/>
                <w:szCs w:val="21"/>
              </w:rPr>
            </w:pPr>
            <w:r w:rsidRPr="00851E48">
              <w:rPr>
                <w:rFonts w:ascii="宋体" w:hAnsi="宋体" w:cs="Arial" w:hint="eastAsia"/>
                <w:szCs w:val="21"/>
              </w:rPr>
              <w:lastRenderedPageBreak/>
              <w:t>特别说明</w:t>
            </w:r>
          </w:p>
        </w:tc>
        <w:tc>
          <w:tcPr>
            <w:tcW w:w="14364" w:type="dxa"/>
            <w:gridSpan w:val="12"/>
            <w:vAlign w:val="center"/>
          </w:tcPr>
          <w:p w:rsidR="00DA240E" w:rsidRPr="00DA240E" w:rsidRDefault="00DA240E" w:rsidP="00DA240E">
            <w:pPr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1.</w:t>
            </w:r>
            <w:r w:rsidRPr="00DA240E">
              <w:rPr>
                <w:rFonts w:ascii="宋体" w:hAnsi="宋体" w:cs="Arial" w:hint="eastAsia"/>
                <w:szCs w:val="21"/>
              </w:rPr>
              <w:t>质量保证期：</w:t>
            </w:r>
            <w:r w:rsidR="00101F45" w:rsidRPr="00101F45">
              <w:rPr>
                <w:rFonts w:ascii="宋体" w:hAnsi="宋体" w:cs="Arial" w:hint="eastAsia"/>
                <w:bCs/>
                <w:szCs w:val="21"/>
              </w:rPr>
              <w:t>质保期自单批次耗材（物资）交货之日起算，不超过物资质保期的1/3日</w:t>
            </w:r>
            <w:r w:rsidRPr="00DA240E">
              <w:rPr>
                <w:rFonts w:ascii="宋体" w:hAnsi="宋体" w:cs="Arial" w:hint="eastAsia"/>
                <w:bCs/>
                <w:szCs w:val="21"/>
              </w:rPr>
              <w:t>。</w:t>
            </w:r>
          </w:p>
          <w:p w:rsidR="00DA240E" w:rsidRDefault="00DA240E" w:rsidP="00DA240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2.</w:t>
            </w:r>
            <w:r w:rsidRPr="00DA240E">
              <w:rPr>
                <w:rFonts w:ascii="宋体" w:hAnsi="宋体" w:cs="Arial" w:hint="eastAsia"/>
                <w:szCs w:val="21"/>
              </w:rPr>
              <w:t>项目服务期限：自合同签订之日起1年。</w:t>
            </w:r>
          </w:p>
          <w:p w:rsidR="00CF7B68" w:rsidRDefault="00C47E55" w:rsidP="00DA240E">
            <w:pPr>
              <w:rPr>
                <w:rFonts w:ascii="宋体" w:hAnsi="宋体" w:cs="Arial"/>
                <w:szCs w:val="21"/>
              </w:rPr>
            </w:pPr>
            <w:r w:rsidRPr="00C47E55">
              <w:rPr>
                <w:rFonts w:ascii="宋体" w:hAnsi="宋体" w:cs="Arial" w:hint="eastAsia"/>
                <w:szCs w:val="21"/>
              </w:rPr>
              <w:t>3.本项目不承诺实际采购数量，按实际采购量结算费用。在项目服务期限内当结算价达到采购预算时，合同自动终止。付款以对公转账形式支付。</w:t>
            </w:r>
          </w:p>
          <w:p w:rsidR="00FD59A7" w:rsidRPr="0001020B" w:rsidRDefault="0001020B" w:rsidP="00DA240E">
            <w:pPr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4.</w:t>
            </w:r>
            <w:r w:rsidRPr="0001020B">
              <w:rPr>
                <w:rFonts w:ascii="宋体" w:hAnsi="宋体" w:cs="Arial" w:hint="eastAsia"/>
                <w:szCs w:val="21"/>
              </w:rPr>
              <w:t>此项目费用包含所有涉及</w:t>
            </w:r>
            <w:r>
              <w:rPr>
                <w:rFonts w:ascii="宋体" w:hAnsi="宋体" w:cs="Arial" w:hint="eastAsia"/>
                <w:szCs w:val="21"/>
              </w:rPr>
              <w:t>运输、配送</w:t>
            </w:r>
            <w:r w:rsidRPr="0001020B">
              <w:rPr>
                <w:rFonts w:ascii="宋体" w:hAnsi="宋体" w:cs="Arial" w:hint="eastAsia"/>
                <w:szCs w:val="21"/>
              </w:rPr>
              <w:t>及税</w:t>
            </w:r>
            <w:r>
              <w:rPr>
                <w:rFonts w:ascii="宋体" w:hAnsi="宋体" w:cs="Arial" w:hint="eastAsia"/>
                <w:szCs w:val="21"/>
              </w:rPr>
              <w:t>务</w:t>
            </w:r>
            <w:r w:rsidRPr="0001020B">
              <w:rPr>
                <w:rFonts w:ascii="宋体" w:hAnsi="宋体" w:cs="Arial" w:hint="eastAsia"/>
                <w:szCs w:val="21"/>
              </w:rPr>
              <w:t>费等相关费用</w:t>
            </w:r>
            <w:r>
              <w:rPr>
                <w:rFonts w:ascii="宋体" w:hAnsi="宋体" w:cs="Arial" w:hint="eastAsia"/>
                <w:szCs w:val="21"/>
              </w:rPr>
              <w:t>。</w:t>
            </w:r>
          </w:p>
        </w:tc>
      </w:tr>
      <w:tr w:rsidR="00FD59A7" w:rsidTr="00D810FF">
        <w:trPr>
          <w:trHeight w:val="1268"/>
          <w:jc w:val="center"/>
        </w:trPr>
        <w:tc>
          <w:tcPr>
            <w:tcW w:w="1259" w:type="dxa"/>
            <w:gridSpan w:val="2"/>
            <w:vAlign w:val="center"/>
          </w:tcPr>
          <w:p w:rsidR="0001020B" w:rsidRPr="00E84F93" w:rsidRDefault="00FD59A7" w:rsidP="006B62CB">
            <w:pPr>
              <w:jc w:val="center"/>
              <w:rPr>
                <w:rFonts w:ascii="宋体" w:hAnsi="宋体"/>
                <w:szCs w:val="21"/>
              </w:rPr>
            </w:pPr>
            <w:r w:rsidRPr="00E84F93">
              <w:rPr>
                <w:rFonts w:ascii="宋体" w:hAnsi="宋体" w:hint="eastAsia"/>
                <w:szCs w:val="21"/>
              </w:rPr>
              <w:t>供货期</w:t>
            </w:r>
          </w:p>
          <w:p w:rsidR="00FD59A7" w:rsidRPr="00E84F93" w:rsidRDefault="00FD59A7" w:rsidP="006B62CB">
            <w:pPr>
              <w:jc w:val="center"/>
              <w:rPr>
                <w:rFonts w:ascii="宋体" w:hAnsi="宋体"/>
                <w:szCs w:val="21"/>
              </w:rPr>
            </w:pPr>
            <w:r w:rsidRPr="00E84F93"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14364" w:type="dxa"/>
            <w:gridSpan w:val="12"/>
            <w:vAlign w:val="center"/>
          </w:tcPr>
          <w:p w:rsidR="00FD59A7" w:rsidRPr="00E84F93" w:rsidRDefault="00FD59A7" w:rsidP="00FD59A7">
            <w:pPr>
              <w:widowControl/>
              <w:rPr>
                <w:szCs w:val="21"/>
              </w:rPr>
            </w:pPr>
            <w:r w:rsidRPr="00E84F93">
              <w:rPr>
                <w:rFonts w:ascii="宋体" w:hAnsi="宋体" w:hint="eastAsia"/>
                <w:szCs w:val="21"/>
              </w:rPr>
              <w:t>合同</w:t>
            </w:r>
            <w:r w:rsidRPr="00E84F93">
              <w:rPr>
                <w:rFonts w:ascii="宋体" w:hAnsi="宋体"/>
                <w:szCs w:val="21"/>
              </w:rPr>
              <w:t>生效后</w:t>
            </w:r>
            <w:r w:rsidRPr="00E84F93">
              <w:rPr>
                <w:rFonts w:ascii="宋体" w:hAnsi="宋体" w:hint="eastAsia"/>
                <w:szCs w:val="21"/>
              </w:rPr>
              <w:t xml:space="preserve">     天</w:t>
            </w:r>
          </w:p>
        </w:tc>
      </w:tr>
      <w:tr w:rsidR="00FD59A7" w:rsidTr="00D810FF">
        <w:trPr>
          <w:trHeight w:val="1399"/>
          <w:jc w:val="center"/>
        </w:trPr>
        <w:tc>
          <w:tcPr>
            <w:tcW w:w="1259" w:type="dxa"/>
            <w:gridSpan w:val="2"/>
            <w:vAlign w:val="center"/>
          </w:tcPr>
          <w:p w:rsidR="00D810FF" w:rsidRPr="00E84F93" w:rsidRDefault="00FD59A7" w:rsidP="006B62CB">
            <w:pPr>
              <w:jc w:val="center"/>
              <w:rPr>
                <w:rFonts w:ascii="宋体" w:hAnsi="宋体"/>
                <w:szCs w:val="21"/>
              </w:rPr>
            </w:pPr>
            <w:r w:rsidRPr="00E84F93">
              <w:rPr>
                <w:rFonts w:ascii="宋体" w:hAnsi="宋体" w:hint="eastAsia"/>
                <w:szCs w:val="21"/>
              </w:rPr>
              <w:t>项目</w:t>
            </w:r>
          </w:p>
          <w:p w:rsidR="00FD59A7" w:rsidRPr="00E84F93" w:rsidRDefault="00FD59A7" w:rsidP="00D810FF">
            <w:pPr>
              <w:jc w:val="center"/>
              <w:rPr>
                <w:rFonts w:ascii="宋体" w:hAnsi="宋体"/>
                <w:szCs w:val="21"/>
              </w:rPr>
            </w:pPr>
            <w:r w:rsidRPr="00E84F93">
              <w:rPr>
                <w:rFonts w:ascii="宋体" w:hAnsi="宋体" w:hint="eastAsia"/>
                <w:szCs w:val="21"/>
              </w:rPr>
              <w:t>总报价</w:t>
            </w:r>
          </w:p>
        </w:tc>
        <w:tc>
          <w:tcPr>
            <w:tcW w:w="14364" w:type="dxa"/>
            <w:gridSpan w:val="12"/>
            <w:vAlign w:val="center"/>
          </w:tcPr>
          <w:p w:rsidR="00FD59A7" w:rsidRPr="00E84F93" w:rsidRDefault="00FD59A7" w:rsidP="00FD59A7">
            <w:pPr>
              <w:widowControl/>
              <w:rPr>
                <w:szCs w:val="21"/>
              </w:rPr>
            </w:pPr>
            <w:r w:rsidRPr="00E84F93">
              <w:rPr>
                <w:rFonts w:hint="eastAsia"/>
                <w:szCs w:val="21"/>
              </w:rPr>
              <w:t>小写</w:t>
            </w:r>
            <w:r w:rsidRPr="00E84F93">
              <w:rPr>
                <w:szCs w:val="21"/>
              </w:rPr>
              <w:t>（</w:t>
            </w:r>
            <w:r w:rsidRPr="00E84F93">
              <w:rPr>
                <w:rFonts w:hint="eastAsia"/>
                <w:szCs w:val="21"/>
              </w:rPr>
              <w:t>元</w:t>
            </w:r>
            <w:r w:rsidRPr="00E84F93">
              <w:rPr>
                <w:szCs w:val="21"/>
              </w:rPr>
              <w:t>）</w:t>
            </w:r>
            <w:r w:rsidRPr="00E84F93">
              <w:rPr>
                <w:rFonts w:hint="eastAsia"/>
                <w:szCs w:val="21"/>
              </w:rPr>
              <w:t>：</w:t>
            </w:r>
            <w:r w:rsidRPr="00E84F93">
              <w:rPr>
                <w:rFonts w:hint="eastAsia"/>
                <w:szCs w:val="21"/>
              </w:rPr>
              <w:t xml:space="preserve">                                      </w:t>
            </w:r>
            <w:r w:rsidRPr="00E84F93">
              <w:rPr>
                <w:rFonts w:hint="eastAsia"/>
                <w:szCs w:val="21"/>
              </w:rPr>
              <w:t>大写</w:t>
            </w:r>
            <w:r w:rsidRPr="00E84F93">
              <w:rPr>
                <w:szCs w:val="21"/>
              </w:rPr>
              <w:t>：</w:t>
            </w:r>
          </w:p>
        </w:tc>
      </w:tr>
    </w:tbl>
    <w:p w:rsidR="00586B85" w:rsidRDefault="00586B85" w:rsidP="00586B8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报价单位（盖章）：                                法人签字：</w:t>
      </w:r>
    </w:p>
    <w:p w:rsidR="00586B85" w:rsidRDefault="00586B85" w:rsidP="00586B8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授权代表签字：                                   授权代表电话：</w:t>
      </w:r>
    </w:p>
    <w:p w:rsidR="00586B85" w:rsidRDefault="00586B85" w:rsidP="00586B8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560A75" w:rsidRDefault="00560A75"/>
    <w:sectPr w:rsidR="00560A75">
      <w:pgSz w:w="16838" w:h="11906" w:orient="landscape"/>
      <w:pgMar w:top="85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CE" w:rsidRDefault="00E93DCE" w:rsidP="00FA1FC8">
      <w:r>
        <w:separator/>
      </w:r>
    </w:p>
  </w:endnote>
  <w:endnote w:type="continuationSeparator" w:id="0">
    <w:p w:rsidR="00E93DCE" w:rsidRDefault="00E93DCE" w:rsidP="00FA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CE" w:rsidRDefault="00E93DCE" w:rsidP="00FA1FC8">
      <w:r>
        <w:separator/>
      </w:r>
    </w:p>
  </w:footnote>
  <w:footnote w:type="continuationSeparator" w:id="0">
    <w:p w:rsidR="00E93DCE" w:rsidRDefault="00E93DCE" w:rsidP="00FA1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B85"/>
    <w:rsid w:val="0001020B"/>
    <w:rsid w:val="000A332F"/>
    <w:rsid w:val="00101F45"/>
    <w:rsid w:val="001908C2"/>
    <w:rsid w:val="00366DD3"/>
    <w:rsid w:val="005124F0"/>
    <w:rsid w:val="00560A75"/>
    <w:rsid w:val="00586B85"/>
    <w:rsid w:val="006D67B4"/>
    <w:rsid w:val="006E50B7"/>
    <w:rsid w:val="00851E48"/>
    <w:rsid w:val="008B7090"/>
    <w:rsid w:val="00B62DCF"/>
    <w:rsid w:val="00BD0130"/>
    <w:rsid w:val="00BF0470"/>
    <w:rsid w:val="00C47E55"/>
    <w:rsid w:val="00CF20AB"/>
    <w:rsid w:val="00CF7B68"/>
    <w:rsid w:val="00D810FF"/>
    <w:rsid w:val="00DA240E"/>
    <w:rsid w:val="00E84F93"/>
    <w:rsid w:val="00E93DCE"/>
    <w:rsid w:val="00F43476"/>
    <w:rsid w:val="00FA1FC8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F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FC8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qFormat/>
    <w:rsid w:val="00C47E5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124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24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Microsoft</cp:lastModifiedBy>
  <cp:revision>12</cp:revision>
  <cp:lastPrinted>2023-05-15T07:37:00Z</cp:lastPrinted>
  <dcterms:created xsi:type="dcterms:W3CDTF">2020-10-13T02:00:00Z</dcterms:created>
  <dcterms:modified xsi:type="dcterms:W3CDTF">2023-05-15T07:40:00Z</dcterms:modified>
</cp:coreProperties>
</file>