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12E8" w14:textId="77777777" w:rsidR="00E97E7D" w:rsidRPr="00E96982" w:rsidRDefault="00E97E7D" w:rsidP="00E97E7D">
      <w:pPr>
        <w:jc w:val="center"/>
        <w:rPr>
          <w:rFonts w:ascii="Times New Roman" w:eastAsia="方正小标宋_GBK" w:hAnsi="Times New Roman"/>
          <w:sz w:val="32"/>
          <w:szCs w:val="32"/>
        </w:rPr>
      </w:pPr>
      <w:r w:rsidRPr="00E96982">
        <w:rPr>
          <w:rFonts w:ascii="Times New Roman" w:eastAsia="方正小标宋_GBK" w:hAnsi="Times New Roman" w:hint="eastAsia"/>
          <w:sz w:val="32"/>
          <w:szCs w:val="32"/>
        </w:rPr>
        <w:t>昆明理工大学非政府采购项目询价表</w:t>
      </w:r>
    </w:p>
    <w:p w14:paraId="2A5607C1" w14:textId="11F8A209" w:rsidR="00A15A57" w:rsidRPr="00E96982" w:rsidRDefault="009F2A1E" w:rsidP="000A5C2F">
      <w:pPr>
        <w:rPr>
          <w:rFonts w:ascii="Times New Roman" w:hAnsi="Times New Roman"/>
          <w:sz w:val="20"/>
          <w:szCs w:val="20"/>
        </w:rPr>
      </w:pPr>
      <w:r w:rsidRPr="00E96982">
        <w:rPr>
          <w:rFonts w:ascii="Times New Roman" w:hAnsi="Times New Roman" w:hint="eastAsia"/>
          <w:sz w:val="20"/>
          <w:szCs w:val="20"/>
        </w:rPr>
        <w:t>项目名称：</w:t>
      </w:r>
      <w:r w:rsidR="002A6D0C" w:rsidRPr="002A6D0C">
        <w:rPr>
          <w:rFonts w:ascii="Times New Roman" w:hAnsi="Times New Roman" w:hint="eastAsia"/>
          <w:sz w:val="20"/>
          <w:szCs w:val="20"/>
        </w:rPr>
        <w:t>昆明理工大学固定课桌椅</w:t>
      </w:r>
      <w:r w:rsidR="002A6D0C" w:rsidRPr="002A6D0C">
        <w:rPr>
          <w:rFonts w:ascii="Times New Roman" w:hAnsi="Times New Roman"/>
          <w:sz w:val="20"/>
          <w:szCs w:val="20"/>
        </w:rPr>
        <w:t>拆装</w:t>
      </w:r>
      <w:r w:rsidR="002A6D0C" w:rsidRPr="002A6D0C">
        <w:rPr>
          <w:rFonts w:ascii="Times New Roman" w:hAnsi="Times New Roman" w:hint="eastAsia"/>
          <w:sz w:val="20"/>
          <w:szCs w:val="20"/>
        </w:rPr>
        <w:t>服务公司采购</w:t>
      </w:r>
      <w:r w:rsidR="00603ECF">
        <w:rPr>
          <w:rFonts w:ascii="Times New Roman" w:hAnsi="Times New Roman" w:hint="eastAsia"/>
          <w:sz w:val="20"/>
          <w:szCs w:val="20"/>
        </w:rPr>
        <w:t>项目</w:t>
      </w:r>
      <w:r w:rsidR="00B316C4" w:rsidRPr="00E96982">
        <w:rPr>
          <w:rFonts w:ascii="Times New Roman" w:hAnsi="Times New Roman" w:hint="eastAsia"/>
          <w:sz w:val="20"/>
          <w:szCs w:val="20"/>
        </w:rPr>
        <w:t xml:space="preserve">    </w:t>
      </w:r>
      <w:r w:rsidR="00E96982" w:rsidRPr="00E96982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470"/>
        <w:gridCol w:w="1780"/>
        <w:gridCol w:w="1506"/>
        <w:gridCol w:w="4258"/>
        <w:gridCol w:w="849"/>
        <w:gridCol w:w="640"/>
        <w:gridCol w:w="939"/>
        <w:gridCol w:w="1126"/>
        <w:gridCol w:w="919"/>
      </w:tblGrid>
      <w:tr w:rsidR="00506EDF" w:rsidRPr="004E749B" w14:paraId="5831382D" w14:textId="77777777" w:rsidTr="00506EDF">
        <w:trPr>
          <w:trHeight w:val="20"/>
          <w:jc w:val="center"/>
        </w:trPr>
        <w:tc>
          <w:tcPr>
            <w:tcW w:w="173" w:type="pct"/>
            <w:vAlign w:val="center"/>
          </w:tcPr>
          <w:p w14:paraId="417436CD" w14:textId="77777777" w:rsidR="006037F2" w:rsidRPr="004E749B" w:rsidRDefault="006037F2" w:rsidP="007D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6" w:type="pct"/>
            <w:vAlign w:val="center"/>
          </w:tcPr>
          <w:p w14:paraId="22673F73" w14:textId="77777777" w:rsidR="006037F2" w:rsidRPr="004E749B" w:rsidRDefault="006037F2" w:rsidP="007D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176" w:type="pct"/>
            <w:gridSpan w:val="2"/>
            <w:vAlign w:val="center"/>
          </w:tcPr>
          <w:p w14:paraId="59D7F86F" w14:textId="1D215908" w:rsidR="006037F2" w:rsidRPr="004E749B" w:rsidRDefault="006037F2" w:rsidP="007D31D5">
            <w:pPr>
              <w:jc w:val="center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图片</w:t>
            </w:r>
          </w:p>
        </w:tc>
        <w:tc>
          <w:tcPr>
            <w:tcW w:w="1524" w:type="pct"/>
            <w:vAlign w:val="center"/>
          </w:tcPr>
          <w:p w14:paraId="6DF9E49C" w14:textId="1FBE127D" w:rsidR="006037F2" w:rsidRPr="004E749B" w:rsidRDefault="006037F2" w:rsidP="007D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304" w:type="pct"/>
            <w:vAlign w:val="center"/>
          </w:tcPr>
          <w:p w14:paraId="26C4199A" w14:textId="77777777" w:rsidR="006037F2" w:rsidRPr="004E749B" w:rsidRDefault="006037F2" w:rsidP="007D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29" w:type="pct"/>
            <w:vAlign w:val="center"/>
          </w:tcPr>
          <w:p w14:paraId="4C16F632" w14:textId="77777777" w:rsidR="006037F2" w:rsidRPr="004E749B" w:rsidRDefault="006037F2" w:rsidP="007D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36" w:type="pct"/>
            <w:vAlign w:val="center"/>
          </w:tcPr>
          <w:p w14:paraId="33B5A40F" w14:textId="00D39621" w:rsidR="006037F2" w:rsidRPr="004E749B" w:rsidRDefault="006037F2" w:rsidP="007D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报价单价（元）</w:t>
            </w:r>
          </w:p>
        </w:tc>
        <w:tc>
          <w:tcPr>
            <w:tcW w:w="403" w:type="pct"/>
            <w:vAlign w:val="center"/>
          </w:tcPr>
          <w:p w14:paraId="3D4F1DCE" w14:textId="566B4C50" w:rsidR="006037F2" w:rsidRPr="004E749B" w:rsidRDefault="006037F2" w:rsidP="007D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报价总价（元）</w:t>
            </w:r>
          </w:p>
        </w:tc>
        <w:tc>
          <w:tcPr>
            <w:tcW w:w="329" w:type="pct"/>
            <w:vAlign w:val="center"/>
          </w:tcPr>
          <w:p w14:paraId="1F373CCF" w14:textId="7C3F1C0A" w:rsidR="006037F2" w:rsidRPr="004E749B" w:rsidRDefault="006037F2" w:rsidP="007D3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服务地点</w:t>
            </w:r>
          </w:p>
        </w:tc>
      </w:tr>
      <w:tr w:rsidR="00506EDF" w:rsidRPr="00662D8B" w14:paraId="612452F2" w14:textId="77777777" w:rsidTr="00506EDF">
        <w:trPr>
          <w:trHeight w:val="769"/>
          <w:jc w:val="center"/>
        </w:trPr>
        <w:tc>
          <w:tcPr>
            <w:tcW w:w="173" w:type="pct"/>
            <w:vAlign w:val="center"/>
          </w:tcPr>
          <w:p w14:paraId="7344EB77" w14:textId="77777777" w:rsidR="006037F2" w:rsidRPr="00662D8B" w:rsidRDefault="006037F2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1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14:paraId="360A1B42" w14:textId="78D7691F" w:rsidR="006037F2" w:rsidRPr="00662D8B" w:rsidRDefault="006037F2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>
              <w:rPr>
                <w:rFonts w:ascii="Times New Roman" w:hAnsi="Times New Roman" w:cs="Arial" w:hint="eastAsia"/>
                <w:bCs/>
                <w:sz w:val="22"/>
              </w:rPr>
              <w:t>固定课桌椅拆卸</w:t>
            </w:r>
          </w:p>
        </w:tc>
        <w:tc>
          <w:tcPr>
            <w:tcW w:w="1176" w:type="pct"/>
            <w:gridSpan w:val="2"/>
            <w:vMerge w:val="restart"/>
            <w:shd w:val="clear" w:color="000000" w:fill="FFFFFF"/>
            <w:vAlign w:val="center"/>
          </w:tcPr>
          <w:p w14:paraId="5DDD12C2" w14:textId="1A90C367" w:rsidR="006037F2" w:rsidRDefault="00A054A1" w:rsidP="00CD6AC8">
            <w:pPr>
              <w:rPr>
                <w:rFonts w:ascii="Times New Roman" w:hAnsi="Times New Roman" w:cs="Arial" w:hint="eastAsia"/>
                <w:b/>
                <w:bCs/>
                <w:sz w:val="22"/>
              </w:rPr>
            </w:pPr>
            <w:bookmarkStart w:id="0" w:name="_GoBack"/>
            <w:r w:rsidRPr="006037F2">
              <w:rPr>
                <w:rFonts w:ascii="Times New Roman" w:hAnsi="Times New Roman" w:cs="Arial"/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EA4F5D9" wp14:editId="2125F2AA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-23495</wp:posOffset>
                  </wp:positionV>
                  <wp:extent cx="1704975" cy="2273300"/>
                  <wp:effectExtent l="0" t="0" r="9525" b="0"/>
                  <wp:wrapNone/>
                  <wp:docPr id="1" name="图片 1" descr="C:\Users\ADMINI~1\AppData\Local\Temp\WeChat Files\48683ede39dfdc6116605a0558fb1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48683ede39dfdc6116605a0558fb1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27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524" w:type="pct"/>
            <w:shd w:val="clear" w:color="000000" w:fill="FFFFFF"/>
            <w:vAlign w:val="center"/>
          </w:tcPr>
          <w:p w14:paraId="59F68FA2" w14:textId="4D62AEEA" w:rsidR="006037F2" w:rsidRPr="004E749B" w:rsidRDefault="006037F2" w:rsidP="00CD6AC8">
            <w:pPr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 w:hint="eastAsia"/>
                <w:b/>
                <w:bCs/>
                <w:sz w:val="22"/>
              </w:rPr>
              <w:t>拆卸费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：</w:t>
            </w:r>
            <w:r>
              <w:rPr>
                <w:rFonts w:ascii="Times New Roman" w:hAnsi="Times New Roman" w:cs="Arial" w:hint="eastAsia"/>
                <w:b/>
                <w:bCs/>
                <w:sz w:val="22"/>
              </w:rPr>
              <w:t>新迎校区各楼栋固定课桌椅拆卸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62F11F87" w14:textId="45546406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 w:hint="eastAsia"/>
                <w:szCs w:val="18"/>
              </w:rPr>
              <w:t>2000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14:paraId="57536A8A" w14:textId="24A40175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>
              <w:rPr>
                <w:rFonts w:cs="Arial" w:hint="eastAsia"/>
                <w:sz w:val="22"/>
              </w:rPr>
              <w:t>座</w:t>
            </w:r>
          </w:p>
        </w:tc>
        <w:tc>
          <w:tcPr>
            <w:tcW w:w="336" w:type="pct"/>
            <w:vAlign w:val="center"/>
          </w:tcPr>
          <w:p w14:paraId="362B0A92" w14:textId="05CC418A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C416619" w14:textId="5AE39539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63F68580" w14:textId="154BA540" w:rsidR="006037F2" w:rsidRPr="00BB7FC1" w:rsidRDefault="006037F2" w:rsidP="00CD6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新迎</w:t>
            </w:r>
            <w:r>
              <w:rPr>
                <w:rFonts w:ascii="Times New Roman" w:hAnsi="Times New Roman"/>
              </w:rPr>
              <w:t>、莲华</w:t>
            </w:r>
          </w:p>
        </w:tc>
      </w:tr>
      <w:tr w:rsidR="00506EDF" w:rsidRPr="00662D8B" w14:paraId="7DAB0A5F" w14:textId="77777777" w:rsidTr="00506EDF">
        <w:trPr>
          <w:trHeight w:val="979"/>
          <w:jc w:val="center"/>
        </w:trPr>
        <w:tc>
          <w:tcPr>
            <w:tcW w:w="173" w:type="pct"/>
            <w:vAlign w:val="center"/>
          </w:tcPr>
          <w:p w14:paraId="038A3130" w14:textId="67AFD5F3" w:rsidR="006037F2" w:rsidRPr="00662D8B" w:rsidRDefault="006037F2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14:paraId="678DABFE" w14:textId="1131037A" w:rsidR="006037F2" w:rsidRPr="00662D8B" w:rsidRDefault="006037F2" w:rsidP="002A6D0C">
            <w:pPr>
              <w:widowControl/>
              <w:jc w:val="center"/>
              <w:rPr>
                <w:rFonts w:ascii="Times New Roman" w:hAnsi="Times New Roman" w:cs="Arial"/>
                <w:bCs/>
                <w:kern w:val="0"/>
                <w:sz w:val="22"/>
              </w:rPr>
            </w:pPr>
            <w:r>
              <w:rPr>
                <w:rFonts w:ascii="Times New Roman" w:hAnsi="Times New Roman" w:cs="Arial" w:hint="eastAsia"/>
                <w:bCs/>
                <w:sz w:val="22"/>
              </w:rPr>
              <w:t>固定课桌椅搬运</w:t>
            </w:r>
          </w:p>
        </w:tc>
        <w:tc>
          <w:tcPr>
            <w:tcW w:w="1176" w:type="pct"/>
            <w:gridSpan w:val="2"/>
            <w:vMerge/>
            <w:shd w:val="clear" w:color="000000" w:fill="FFFFFF"/>
            <w:vAlign w:val="center"/>
          </w:tcPr>
          <w:p w14:paraId="0CE4C8D0" w14:textId="77777777" w:rsidR="006037F2" w:rsidRDefault="006037F2" w:rsidP="00CD6AC8">
            <w:pPr>
              <w:widowControl/>
              <w:rPr>
                <w:rFonts w:ascii="Times New Roman" w:hAnsi="Times New Roman" w:cs="Arial" w:hint="eastAsia"/>
                <w:b/>
                <w:bCs/>
                <w:sz w:val="22"/>
              </w:rPr>
            </w:pPr>
          </w:p>
        </w:tc>
        <w:tc>
          <w:tcPr>
            <w:tcW w:w="1524" w:type="pct"/>
            <w:shd w:val="clear" w:color="000000" w:fill="FFFFFF"/>
            <w:vAlign w:val="center"/>
          </w:tcPr>
          <w:p w14:paraId="410C19E6" w14:textId="05258ED2" w:rsidR="006037F2" w:rsidRPr="004E749B" w:rsidRDefault="006037F2" w:rsidP="00CD6AC8">
            <w:pPr>
              <w:widowControl/>
              <w:rPr>
                <w:rFonts w:ascii="Times New Roman" w:hAnsi="Times New Roman" w:cs="Arial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Arial" w:hint="eastAsia"/>
                <w:b/>
                <w:bCs/>
                <w:sz w:val="22"/>
              </w:rPr>
              <w:t>搬迁费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：</w:t>
            </w:r>
            <w:r>
              <w:rPr>
                <w:rFonts w:ascii="Times New Roman" w:hAnsi="Times New Roman" w:cs="Arial" w:hint="eastAsia"/>
                <w:b/>
                <w:bCs/>
                <w:sz w:val="22"/>
              </w:rPr>
              <w:t>新迎校区各楼栋拆卸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的</w:t>
            </w:r>
            <w:r>
              <w:rPr>
                <w:rFonts w:ascii="Times New Roman" w:hAnsi="Times New Roman" w:cs="Arial" w:hint="eastAsia"/>
                <w:b/>
                <w:bCs/>
                <w:sz w:val="22"/>
              </w:rPr>
              <w:t>固定课桌椅搬迁至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莲华校区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084A523E" w14:textId="1625B9B0" w:rsidR="006037F2" w:rsidRPr="00BB7FC1" w:rsidRDefault="006037F2" w:rsidP="00CD6AC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2000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14:paraId="2641C527" w14:textId="4DE381EC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>
              <w:rPr>
                <w:rFonts w:cs="Arial" w:hint="eastAsia"/>
                <w:sz w:val="22"/>
              </w:rPr>
              <w:t>座</w:t>
            </w:r>
          </w:p>
        </w:tc>
        <w:tc>
          <w:tcPr>
            <w:tcW w:w="336" w:type="pct"/>
            <w:vAlign w:val="center"/>
          </w:tcPr>
          <w:p w14:paraId="44353E96" w14:textId="77777777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49AEDD07" w14:textId="67E09BB9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54623BE5" w14:textId="703EE00A" w:rsidR="006037F2" w:rsidRPr="00BB7FC1" w:rsidRDefault="006037F2" w:rsidP="00CD6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新迎</w:t>
            </w:r>
            <w:r>
              <w:rPr>
                <w:rFonts w:ascii="Times New Roman" w:hAnsi="Times New Roman"/>
              </w:rPr>
              <w:t>、莲华</w:t>
            </w:r>
          </w:p>
        </w:tc>
      </w:tr>
      <w:tr w:rsidR="00506EDF" w:rsidRPr="00662D8B" w14:paraId="04692ABA" w14:textId="77777777" w:rsidTr="00506EDF">
        <w:trPr>
          <w:trHeight w:val="979"/>
          <w:jc w:val="center"/>
        </w:trPr>
        <w:tc>
          <w:tcPr>
            <w:tcW w:w="173" w:type="pct"/>
            <w:vAlign w:val="center"/>
          </w:tcPr>
          <w:p w14:paraId="498EFCF5" w14:textId="7357FF4C" w:rsidR="006037F2" w:rsidRPr="00662D8B" w:rsidRDefault="006037F2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/>
                <w:bCs/>
                <w:szCs w:val="24"/>
              </w:rPr>
              <w:t>3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14:paraId="0D8B2430" w14:textId="73B154E6" w:rsidR="006037F2" w:rsidRPr="00662D8B" w:rsidRDefault="006037F2" w:rsidP="002A6D0C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>
              <w:rPr>
                <w:rFonts w:ascii="Times New Roman" w:hAnsi="Times New Roman" w:cs="Arial" w:hint="eastAsia"/>
                <w:bCs/>
                <w:sz w:val="22"/>
              </w:rPr>
              <w:t>固定课桌椅安装</w:t>
            </w:r>
          </w:p>
        </w:tc>
        <w:tc>
          <w:tcPr>
            <w:tcW w:w="1176" w:type="pct"/>
            <w:gridSpan w:val="2"/>
            <w:vMerge/>
            <w:shd w:val="clear" w:color="000000" w:fill="FFFFFF"/>
            <w:vAlign w:val="center"/>
          </w:tcPr>
          <w:p w14:paraId="3B95457D" w14:textId="77777777" w:rsidR="006037F2" w:rsidRDefault="006037F2" w:rsidP="00CD6AC8">
            <w:pPr>
              <w:rPr>
                <w:rFonts w:ascii="Times New Roman" w:hAnsi="Times New Roman" w:cs="Arial" w:hint="eastAsia"/>
                <w:b/>
                <w:bCs/>
                <w:sz w:val="22"/>
              </w:rPr>
            </w:pPr>
          </w:p>
        </w:tc>
        <w:tc>
          <w:tcPr>
            <w:tcW w:w="1524" w:type="pct"/>
            <w:shd w:val="clear" w:color="000000" w:fill="FFFFFF"/>
            <w:vAlign w:val="center"/>
          </w:tcPr>
          <w:p w14:paraId="207633C1" w14:textId="3FF881B8" w:rsidR="006037F2" w:rsidRPr="004E749B" w:rsidRDefault="006037F2" w:rsidP="00CD6AC8">
            <w:pPr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cs="Arial" w:hint="eastAsia"/>
                <w:b/>
                <w:bCs/>
                <w:sz w:val="22"/>
              </w:rPr>
              <w:t>安装费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：</w:t>
            </w:r>
            <w:r>
              <w:rPr>
                <w:rFonts w:ascii="Times New Roman" w:hAnsi="Times New Roman" w:cs="Arial" w:hint="eastAsia"/>
                <w:b/>
                <w:bCs/>
                <w:sz w:val="22"/>
              </w:rPr>
              <w:t>所搬迁的固定课桌椅安装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至莲华校区，</w:t>
            </w:r>
            <w:r>
              <w:rPr>
                <w:rFonts w:ascii="Times New Roman" w:hAnsi="Times New Roman" w:cs="Arial" w:hint="eastAsia"/>
                <w:b/>
                <w:bCs/>
                <w:sz w:val="22"/>
              </w:rPr>
              <w:t>安装费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包含所需的材料</w:t>
            </w:r>
            <w:r w:rsidRPr="004E749B">
              <w:rPr>
                <w:rFonts w:ascii="Times New Roman" w:hAnsi="Times New Roman" w:cs="Arial" w:hint="eastAsia"/>
                <w:sz w:val="22"/>
              </w:rPr>
              <w:t>。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71AC3FB0" w14:textId="45EBF92A" w:rsidR="006037F2" w:rsidRPr="00BB7FC1" w:rsidRDefault="006037F2" w:rsidP="00CD6AC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2000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14:paraId="78143533" w14:textId="009FBDBA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>
              <w:rPr>
                <w:rFonts w:cs="Arial" w:hint="eastAsia"/>
                <w:sz w:val="22"/>
              </w:rPr>
              <w:t>座</w:t>
            </w:r>
          </w:p>
        </w:tc>
        <w:tc>
          <w:tcPr>
            <w:tcW w:w="336" w:type="pct"/>
            <w:vAlign w:val="center"/>
          </w:tcPr>
          <w:p w14:paraId="3A49E5E1" w14:textId="04153C28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4004C86C" w14:textId="2EC2F741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1289AF5A" w14:textId="3725C2B0" w:rsidR="006037F2" w:rsidRPr="00BB7FC1" w:rsidRDefault="006037F2" w:rsidP="00CD6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新迎</w:t>
            </w:r>
            <w:r>
              <w:rPr>
                <w:rFonts w:ascii="Times New Roman" w:hAnsi="Times New Roman"/>
              </w:rPr>
              <w:t>、莲华</w:t>
            </w:r>
          </w:p>
        </w:tc>
      </w:tr>
      <w:tr w:rsidR="00506EDF" w:rsidRPr="00662D8B" w14:paraId="26089EBA" w14:textId="77777777" w:rsidTr="00506EDF">
        <w:trPr>
          <w:trHeight w:val="979"/>
          <w:jc w:val="center"/>
        </w:trPr>
        <w:tc>
          <w:tcPr>
            <w:tcW w:w="173" w:type="pct"/>
            <w:vAlign w:val="center"/>
          </w:tcPr>
          <w:p w14:paraId="5198D4BF" w14:textId="5753EB11" w:rsidR="006037F2" w:rsidRPr="00662D8B" w:rsidRDefault="006037F2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4</w:t>
            </w:r>
          </w:p>
        </w:tc>
        <w:tc>
          <w:tcPr>
            <w:tcW w:w="526" w:type="pct"/>
            <w:shd w:val="clear" w:color="000000" w:fill="FFFFFF"/>
            <w:vAlign w:val="center"/>
          </w:tcPr>
          <w:p w14:paraId="6F267F8C" w14:textId="770A4FAE" w:rsidR="006037F2" w:rsidRPr="00662D8B" w:rsidRDefault="006037F2" w:rsidP="00756367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>
              <w:rPr>
                <w:rFonts w:ascii="Times New Roman" w:hAnsi="Times New Roman" w:cs="Arial" w:hint="eastAsia"/>
                <w:bCs/>
                <w:sz w:val="22"/>
              </w:rPr>
              <w:t>固定课桌椅改造</w:t>
            </w:r>
          </w:p>
        </w:tc>
        <w:tc>
          <w:tcPr>
            <w:tcW w:w="1176" w:type="pct"/>
            <w:gridSpan w:val="2"/>
            <w:vMerge/>
            <w:shd w:val="clear" w:color="000000" w:fill="FFFFFF"/>
            <w:vAlign w:val="center"/>
          </w:tcPr>
          <w:p w14:paraId="1A9B7067" w14:textId="77777777" w:rsidR="006037F2" w:rsidRDefault="006037F2" w:rsidP="007D31D5">
            <w:pPr>
              <w:rPr>
                <w:rFonts w:ascii="Times New Roman" w:hAnsi="Times New Roman" w:cs="Arial" w:hint="eastAsia"/>
                <w:b/>
                <w:bCs/>
                <w:sz w:val="22"/>
              </w:rPr>
            </w:pPr>
          </w:p>
        </w:tc>
        <w:tc>
          <w:tcPr>
            <w:tcW w:w="1524" w:type="pct"/>
            <w:shd w:val="clear" w:color="000000" w:fill="FFFFFF"/>
            <w:vAlign w:val="center"/>
          </w:tcPr>
          <w:p w14:paraId="32F807BC" w14:textId="6897977C" w:rsidR="006037F2" w:rsidRPr="004E749B" w:rsidRDefault="006037F2" w:rsidP="007D31D5">
            <w:pPr>
              <w:rPr>
                <w:rFonts w:ascii="Times New Roman" w:hAnsi="Times New Roman"/>
                <w:spacing w:val="-4"/>
                <w:szCs w:val="21"/>
              </w:rPr>
            </w:pPr>
            <w:r>
              <w:rPr>
                <w:rFonts w:ascii="Times New Roman" w:hAnsi="Times New Roman" w:cs="Arial" w:hint="eastAsia"/>
                <w:b/>
                <w:bCs/>
                <w:sz w:val="22"/>
              </w:rPr>
              <w:t>改造费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：</w:t>
            </w:r>
            <w:r>
              <w:rPr>
                <w:rFonts w:ascii="Times New Roman" w:hAnsi="Times New Roman" w:cs="Arial" w:hint="eastAsia"/>
                <w:b/>
                <w:bCs/>
                <w:sz w:val="22"/>
              </w:rPr>
              <w:t>根据安装教室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的规划</w:t>
            </w:r>
            <w:r>
              <w:rPr>
                <w:rFonts w:ascii="Times New Roman" w:hAnsi="Times New Roman" w:cs="Arial" w:hint="eastAsia"/>
                <w:b/>
                <w:bCs/>
                <w:sz w:val="22"/>
              </w:rPr>
              <w:t>，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对不适合的课桌椅进行改装或</w:t>
            </w:r>
            <w:r>
              <w:rPr>
                <w:rFonts w:ascii="Times New Roman" w:hAnsi="Times New Roman" w:cs="Arial" w:hint="eastAsia"/>
                <w:b/>
                <w:bCs/>
                <w:sz w:val="22"/>
              </w:rPr>
              <w:t>加固</w:t>
            </w:r>
            <w:r>
              <w:rPr>
                <w:rFonts w:ascii="Times New Roman" w:hAnsi="Times New Roman" w:cs="Arial"/>
                <w:b/>
                <w:bCs/>
                <w:sz w:val="22"/>
              </w:rPr>
              <w:t>，以满足当前</w:t>
            </w:r>
            <w:r>
              <w:rPr>
                <w:rFonts w:ascii="Times New Roman" w:hAnsi="Times New Roman" w:cs="Arial" w:hint="eastAsia"/>
                <w:b/>
                <w:bCs/>
                <w:sz w:val="22"/>
              </w:rPr>
              <w:t>教室环境</w:t>
            </w:r>
            <w:r w:rsidRPr="004E749B">
              <w:rPr>
                <w:rFonts w:ascii="Times New Roman" w:hAnsi="Times New Roman" w:cs="Arial" w:hint="eastAsia"/>
                <w:sz w:val="22"/>
              </w:rPr>
              <w:t>。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14:paraId="704D8419" w14:textId="350C3DFB" w:rsidR="006037F2" w:rsidRPr="00BB7FC1" w:rsidRDefault="006037F2" w:rsidP="00CD6AC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2000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14:paraId="68D193E3" w14:textId="6AD7E975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>
              <w:rPr>
                <w:rFonts w:cs="Arial" w:hint="eastAsia"/>
                <w:sz w:val="22"/>
              </w:rPr>
              <w:t>座</w:t>
            </w:r>
          </w:p>
        </w:tc>
        <w:tc>
          <w:tcPr>
            <w:tcW w:w="336" w:type="pct"/>
            <w:vAlign w:val="center"/>
          </w:tcPr>
          <w:p w14:paraId="4B235F61" w14:textId="26FFA760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270EE601" w14:textId="08943370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019A7F12" w14:textId="3EAAB8DF" w:rsidR="006037F2" w:rsidRPr="00BB7FC1" w:rsidRDefault="006037F2" w:rsidP="00CD6A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新迎</w:t>
            </w:r>
            <w:r>
              <w:rPr>
                <w:rFonts w:ascii="Times New Roman" w:hAnsi="Times New Roman"/>
              </w:rPr>
              <w:t>、莲华</w:t>
            </w:r>
          </w:p>
        </w:tc>
      </w:tr>
      <w:tr w:rsidR="00506EDF" w:rsidRPr="00662D8B" w14:paraId="776E4AE1" w14:textId="77777777" w:rsidTr="00506EDF">
        <w:trPr>
          <w:trHeight w:val="979"/>
          <w:jc w:val="center"/>
        </w:trPr>
        <w:tc>
          <w:tcPr>
            <w:tcW w:w="699" w:type="pct"/>
            <w:gridSpan w:val="2"/>
            <w:vAlign w:val="center"/>
          </w:tcPr>
          <w:p w14:paraId="70205A76" w14:textId="3F3AE22F" w:rsidR="006037F2" w:rsidRDefault="006037F2" w:rsidP="00756367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>
              <w:rPr>
                <w:rFonts w:ascii="Times New Roman" w:hAnsi="Times New Roman" w:cs="Arial" w:hint="eastAsia"/>
                <w:bCs/>
                <w:sz w:val="22"/>
              </w:rPr>
              <w:t>1</w:t>
            </w:r>
            <w:r>
              <w:rPr>
                <w:rFonts w:ascii="Times New Roman" w:hAnsi="Times New Roman" w:cs="Arial"/>
                <w:bCs/>
                <w:sz w:val="22"/>
              </w:rPr>
              <w:t>-4</w:t>
            </w:r>
            <w:r>
              <w:rPr>
                <w:rFonts w:ascii="Times New Roman" w:hAnsi="Times New Roman" w:cs="Arial" w:hint="eastAsia"/>
                <w:bCs/>
                <w:sz w:val="22"/>
              </w:rPr>
              <w:t>项报价合计</w:t>
            </w:r>
          </w:p>
        </w:tc>
        <w:tc>
          <w:tcPr>
            <w:tcW w:w="1176" w:type="pct"/>
            <w:gridSpan w:val="2"/>
            <w:shd w:val="clear" w:color="000000" w:fill="FFFFFF"/>
            <w:vAlign w:val="center"/>
          </w:tcPr>
          <w:p w14:paraId="580BC2E7" w14:textId="77777777" w:rsidR="006037F2" w:rsidRDefault="006037F2" w:rsidP="007D31D5">
            <w:pPr>
              <w:rPr>
                <w:rFonts w:ascii="Times New Roman" w:hAnsi="Times New Roman" w:cs="Arial"/>
                <w:b/>
                <w:bCs/>
                <w:sz w:val="22"/>
              </w:rPr>
            </w:pPr>
          </w:p>
        </w:tc>
        <w:tc>
          <w:tcPr>
            <w:tcW w:w="1524" w:type="pct"/>
            <w:shd w:val="clear" w:color="000000" w:fill="FFFFFF"/>
            <w:vAlign w:val="center"/>
          </w:tcPr>
          <w:p w14:paraId="243B609F" w14:textId="5833D8A9" w:rsidR="006037F2" w:rsidRDefault="006037F2" w:rsidP="007D31D5">
            <w:pPr>
              <w:rPr>
                <w:rFonts w:ascii="Times New Roman" w:hAnsi="Times New Roman" w:cs="Arial"/>
                <w:b/>
                <w:bCs/>
                <w:sz w:val="22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14:paraId="14F68211" w14:textId="77777777" w:rsidR="006037F2" w:rsidRPr="00BB7FC1" w:rsidRDefault="006037F2" w:rsidP="00CD6AC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9" w:type="pct"/>
            <w:shd w:val="clear" w:color="000000" w:fill="FFFFFF"/>
            <w:vAlign w:val="center"/>
          </w:tcPr>
          <w:p w14:paraId="4FE87288" w14:textId="77777777" w:rsidR="006037F2" w:rsidRDefault="006037F2" w:rsidP="00CD6AC8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336" w:type="pct"/>
            <w:vAlign w:val="center"/>
          </w:tcPr>
          <w:p w14:paraId="237EB9A1" w14:textId="77777777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4FA41062" w14:textId="77777777" w:rsidR="006037F2" w:rsidRPr="00BB7FC1" w:rsidRDefault="006037F2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64155099" w14:textId="77777777" w:rsidR="006037F2" w:rsidRPr="00BB7FC1" w:rsidRDefault="006037F2" w:rsidP="00CD6AC8">
            <w:pPr>
              <w:jc w:val="center"/>
              <w:rPr>
                <w:rFonts w:ascii="Times New Roman" w:hAnsi="Times New Roman"/>
              </w:rPr>
            </w:pPr>
          </w:p>
        </w:tc>
      </w:tr>
      <w:tr w:rsidR="006037F2" w:rsidRPr="004E749B" w14:paraId="37BC274E" w14:textId="77777777" w:rsidTr="00506EDF">
        <w:trPr>
          <w:trHeight w:val="539"/>
          <w:jc w:val="center"/>
        </w:trPr>
        <w:tc>
          <w:tcPr>
            <w:tcW w:w="699" w:type="pct"/>
            <w:gridSpan w:val="2"/>
            <w:vAlign w:val="center"/>
          </w:tcPr>
          <w:p w14:paraId="0C815177" w14:textId="5E943A46" w:rsidR="006037F2" w:rsidRPr="004E749B" w:rsidRDefault="006037F2" w:rsidP="001C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安装周期要求</w:t>
            </w:r>
          </w:p>
        </w:tc>
        <w:tc>
          <w:tcPr>
            <w:tcW w:w="1176" w:type="pct"/>
            <w:gridSpan w:val="2"/>
            <w:vAlign w:val="center"/>
          </w:tcPr>
          <w:p w14:paraId="18A661B0" w14:textId="77777777" w:rsidR="006037F2" w:rsidRDefault="006037F2" w:rsidP="001C6FA0">
            <w:pPr>
              <w:widowControl/>
              <w:jc w:val="left"/>
              <w:rPr>
                <w:rFonts w:ascii="Times New Roman" w:hAnsi="Times New Roman" w:hint="eastAsia"/>
              </w:rPr>
            </w:pPr>
          </w:p>
        </w:tc>
        <w:tc>
          <w:tcPr>
            <w:tcW w:w="3125" w:type="pct"/>
            <w:gridSpan w:val="6"/>
            <w:vAlign w:val="center"/>
          </w:tcPr>
          <w:p w14:paraId="581EFC26" w14:textId="56410D41" w:rsidR="006037F2" w:rsidRPr="004E749B" w:rsidRDefault="006037F2" w:rsidP="001C6FA0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合同生效后</w:t>
            </w:r>
            <w:r w:rsidRPr="007D31D5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 w:rsidRPr="007D31D5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</w:rPr>
              <w:t>天</w:t>
            </w:r>
          </w:p>
        </w:tc>
      </w:tr>
      <w:tr w:rsidR="006037F2" w:rsidRPr="004E749B" w14:paraId="499F1433" w14:textId="77777777" w:rsidTr="00506EDF">
        <w:trPr>
          <w:trHeight w:val="501"/>
          <w:jc w:val="center"/>
        </w:trPr>
        <w:tc>
          <w:tcPr>
            <w:tcW w:w="699" w:type="pct"/>
            <w:gridSpan w:val="2"/>
            <w:vAlign w:val="center"/>
          </w:tcPr>
          <w:p w14:paraId="483CAB95" w14:textId="77777777" w:rsidR="006037F2" w:rsidRPr="004E749B" w:rsidRDefault="006037F2" w:rsidP="001C6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sz w:val="24"/>
                <w:szCs w:val="24"/>
              </w:rPr>
              <w:t>项目总报价</w:t>
            </w:r>
          </w:p>
        </w:tc>
        <w:tc>
          <w:tcPr>
            <w:tcW w:w="1176" w:type="pct"/>
            <w:gridSpan w:val="2"/>
            <w:vAlign w:val="center"/>
          </w:tcPr>
          <w:p w14:paraId="579E7ECE" w14:textId="77777777" w:rsidR="006037F2" w:rsidRPr="004E749B" w:rsidRDefault="006037F2" w:rsidP="001C6FA0">
            <w:pPr>
              <w:widowControl/>
              <w:jc w:val="left"/>
              <w:rPr>
                <w:rFonts w:ascii="Times New Roman" w:hAnsi="Times New Roman" w:hint="eastAsia"/>
              </w:rPr>
            </w:pPr>
          </w:p>
        </w:tc>
        <w:tc>
          <w:tcPr>
            <w:tcW w:w="3125" w:type="pct"/>
            <w:gridSpan w:val="6"/>
            <w:vAlign w:val="center"/>
          </w:tcPr>
          <w:p w14:paraId="5A8F6192" w14:textId="41FE6611" w:rsidR="006037F2" w:rsidRPr="004E749B" w:rsidRDefault="006037F2" w:rsidP="001C6FA0">
            <w:pPr>
              <w:widowControl/>
              <w:jc w:val="left"/>
              <w:rPr>
                <w:rFonts w:ascii="Times New Roman" w:hAnsi="Times New Roman"/>
              </w:rPr>
            </w:pPr>
            <w:r w:rsidRPr="004E749B">
              <w:rPr>
                <w:rFonts w:ascii="Times New Roman" w:hAnsi="Times New Roman" w:hint="eastAsia"/>
              </w:rPr>
              <w:t>小写</w:t>
            </w:r>
            <w:r w:rsidRPr="004E749B">
              <w:rPr>
                <w:rFonts w:ascii="Times New Roman" w:hAnsi="Times New Roman"/>
              </w:rPr>
              <w:t>（</w:t>
            </w:r>
            <w:r w:rsidRPr="004E749B">
              <w:rPr>
                <w:rFonts w:ascii="Times New Roman" w:hAnsi="Times New Roman" w:hint="eastAsia"/>
              </w:rPr>
              <w:t>元</w:t>
            </w:r>
            <w:r w:rsidRPr="004E749B">
              <w:rPr>
                <w:rFonts w:ascii="Times New Roman" w:hAnsi="Times New Roman"/>
              </w:rPr>
              <w:t>）</w:t>
            </w:r>
            <w:r w:rsidRPr="004E749B">
              <w:rPr>
                <w:rFonts w:ascii="Times New Roman" w:hAnsi="Times New Roman" w:hint="eastAsia"/>
              </w:rPr>
              <w:t>：</w:t>
            </w:r>
            <w:r w:rsidRPr="004E749B">
              <w:rPr>
                <w:rFonts w:ascii="Times New Roman" w:hAnsi="Times New Roman" w:hint="eastAsia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      </w:t>
            </w:r>
            <w:r w:rsidRPr="004E749B">
              <w:rPr>
                <w:rFonts w:ascii="Times New Roman" w:hAnsi="Times New Roman" w:hint="eastAsia"/>
              </w:rPr>
              <w:t xml:space="preserve">            </w:t>
            </w:r>
            <w:r w:rsidRPr="004E749B">
              <w:rPr>
                <w:rFonts w:ascii="Times New Roman" w:hAnsi="Times New Roman" w:hint="eastAsia"/>
              </w:rPr>
              <w:t>大写</w:t>
            </w:r>
            <w:r w:rsidRPr="004E749B">
              <w:rPr>
                <w:rFonts w:ascii="Times New Roman" w:hAnsi="Times New Roman"/>
              </w:rPr>
              <w:t>：</w:t>
            </w:r>
            <w:r w:rsidRPr="004E749B">
              <w:rPr>
                <w:rFonts w:ascii="Times New Roman" w:hAnsi="Times New Roman"/>
              </w:rPr>
              <w:t xml:space="preserve"> </w:t>
            </w:r>
          </w:p>
        </w:tc>
      </w:tr>
      <w:tr w:rsidR="006037F2" w:rsidRPr="004E749B" w14:paraId="43D42D00" w14:textId="77777777" w:rsidTr="00506EDF">
        <w:trPr>
          <w:trHeight w:val="501"/>
          <w:jc w:val="center"/>
        </w:trPr>
        <w:tc>
          <w:tcPr>
            <w:tcW w:w="1336" w:type="pct"/>
            <w:gridSpan w:val="3"/>
            <w:vAlign w:val="center"/>
          </w:tcPr>
          <w:p w14:paraId="477C2845" w14:textId="08CF8D55" w:rsidR="006037F2" w:rsidRDefault="00A054A1" w:rsidP="00275334">
            <w:pPr>
              <w:widowControl/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报价相关说明</w:t>
            </w:r>
          </w:p>
        </w:tc>
        <w:tc>
          <w:tcPr>
            <w:tcW w:w="3664" w:type="pct"/>
            <w:gridSpan w:val="7"/>
            <w:vAlign w:val="center"/>
          </w:tcPr>
          <w:p w14:paraId="4ED13E6B" w14:textId="3428E5DA" w:rsidR="006037F2" w:rsidRPr="00A054A1" w:rsidRDefault="00A054A1" w:rsidP="00A054A1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、</w:t>
            </w:r>
            <w:r w:rsidR="006037F2" w:rsidRPr="00A054A1">
              <w:rPr>
                <w:rFonts w:ascii="Times New Roman" w:hAnsi="Times New Roman" w:hint="eastAsia"/>
              </w:rPr>
              <w:t>根据学校疫情防控要求</w:t>
            </w:r>
            <w:r w:rsidR="006037F2" w:rsidRPr="00A054A1">
              <w:rPr>
                <w:rFonts w:ascii="Times New Roman" w:hAnsi="Times New Roman"/>
              </w:rPr>
              <w:t>，</w:t>
            </w:r>
            <w:r w:rsidR="006037F2" w:rsidRPr="00A054A1">
              <w:rPr>
                <w:rFonts w:ascii="Times New Roman" w:hAnsi="Times New Roman" w:hint="eastAsia"/>
              </w:rPr>
              <w:t>进入校园</w:t>
            </w:r>
            <w:r w:rsidR="006037F2" w:rsidRPr="00A054A1">
              <w:rPr>
                <w:rFonts w:ascii="Times New Roman" w:hAnsi="Times New Roman"/>
              </w:rPr>
              <w:t>的</w:t>
            </w:r>
            <w:r w:rsidR="006037F2" w:rsidRPr="00A054A1">
              <w:rPr>
                <w:rFonts w:ascii="Times New Roman" w:hAnsi="Times New Roman" w:hint="eastAsia"/>
              </w:rPr>
              <w:t>工作人员</w:t>
            </w:r>
            <w:r w:rsidR="006037F2" w:rsidRPr="00A054A1">
              <w:rPr>
                <w:rFonts w:ascii="Times New Roman" w:hAnsi="Times New Roman"/>
              </w:rPr>
              <w:t>需</w:t>
            </w:r>
            <w:r w:rsidR="006037F2" w:rsidRPr="00A054A1">
              <w:rPr>
                <w:rFonts w:ascii="Times New Roman" w:hAnsi="Times New Roman" w:hint="eastAsia"/>
              </w:rPr>
              <w:t>基本</w:t>
            </w:r>
            <w:r w:rsidR="006037F2" w:rsidRPr="00A054A1">
              <w:rPr>
                <w:rFonts w:ascii="Times New Roman" w:hAnsi="Times New Roman"/>
              </w:rPr>
              <w:t>固定，并</w:t>
            </w:r>
            <w:r w:rsidR="006037F2" w:rsidRPr="00A054A1">
              <w:rPr>
                <w:rFonts w:ascii="Times New Roman" w:hAnsi="Times New Roman" w:hint="eastAsia"/>
              </w:rPr>
              <w:t>提前报备，</w:t>
            </w:r>
            <w:r w:rsidR="006037F2" w:rsidRPr="00A054A1">
              <w:rPr>
                <w:rFonts w:ascii="Times New Roman" w:hAnsi="Times New Roman"/>
              </w:rPr>
              <w:t>所有进入校园的</w:t>
            </w:r>
            <w:r w:rsidR="006037F2" w:rsidRPr="00A054A1">
              <w:rPr>
                <w:rFonts w:ascii="Times New Roman" w:hAnsi="Times New Roman" w:hint="eastAsia"/>
              </w:rPr>
              <w:t>未</w:t>
            </w:r>
            <w:r w:rsidR="006037F2" w:rsidRPr="00A054A1">
              <w:rPr>
                <w:rFonts w:ascii="Times New Roman" w:hAnsi="Times New Roman"/>
              </w:rPr>
              <w:t>出昆人员需出具</w:t>
            </w:r>
            <w:r w:rsidR="006037F2" w:rsidRPr="00A054A1">
              <w:rPr>
                <w:rFonts w:ascii="Times New Roman" w:hAnsi="Times New Roman" w:hint="eastAsia"/>
              </w:rPr>
              <w:t>48</w:t>
            </w:r>
            <w:r w:rsidR="006037F2" w:rsidRPr="00A054A1">
              <w:rPr>
                <w:rFonts w:ascii="Times New Roman" w:hAnsi="Times New Roman" w:hint="eastAsia"/>
              </w:rPr>
              <w:t>小时</w:t>
            </w:r>
            <w:r w:rsidR="006037F2" w:rsidRPr="00A054A1">
              <w:rPr>
                <w:rFonts w:ascii="Times New Roman" w:hAnsi="Times New Roman"/>
              </w:rPr>
              <w:t>核酸阴性报告，</w:t>
            </w:r>
            <w:r w:rsidR="006037F2" w:rsidRPr="00A054A1">
              <w:rPr>
                <w:rFonts w:ascii="Times New Roman" w:hAnsi="Times New Roman" w:hint="eastAsia"/>
              </w:rPr>
              <w:t>出昆人员</w:t>
            </w:r>
            <w:r w:rsidR="006037F2" w:rsidRPr="00A054A1">
              <w:rPr>
                <w:rFonts w:ascii="Times New Roman" w:hAnsi="Times New Roman"/>
              </w:rPr>
              <w:t>需出具三天两检核酸阴性报告；</w:t>
            </w:r>
          </w:p>
          <w:p w14:paraId="1CFB38B1" w14:textId="5A30364D" w:rsidR="006037F2" w:rsidRPr="00A054A1" w:rsidRDefault="00A054A1" w:rsidP="00A054A1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、</w:t>
            </w:r>
            <w:r w:rsidR="006037F2" w:rsidRPr="00A054A1">
              <w:rPr>
                <w:rFonts w:ascii="Times New Roman" w:hAnsi="Times New Roman" w:hint="eastAsia"/>
              </w:rPr>
              <w:t>因</w:t>
            </w:r>
            <w:r w:rsidR="006037F2" w:rsidRPr="00A054A1">
              <w:rPr>
                <w:rFonts w:ascii="Times New Roman" w:hAnsi="Times New Roman"/>
              </w:rPr>
              <w:t>施工</w:t>
            </w:r>
            <w:r w:rsidR="006037F2" w:rsidRPr="00A054A1">
              <w:rPr>
                <w:rFonts w:ascii="Times New Roman" w:hAnsi="Times New Roman" w:hint="eastAsia"/>
              </w:rPr>
              <w:t>周边</w:t>
            </w:r>
            <w:r w:rsidR="006037F2" w:rsidRPr="00A054A1">
              <w:rPr>
                <w:rFonts w:ascii="Times New Roman" w:hAnsi="Times New Roman"/>
              </w:rPr>
              <w:t>环境要求，课桌椅</w:t>
            </w:r>
            <w:r w:rsidR="006037F2" w:rsidRPr="00A054A1">
              <w:rPr>
                <w:rFonts w:ascii="Times New Roman" w:hAnsi="Times New Roman" w:hint="eastAsia"/>
              </w:rPr>
              <w:t>的安装时段为周六</w:t>
            </w:r>
            <w:r w:rsidR="006037F2" w:rsidRPr="00A054A1">
              <w:rPr>
                <w:rFonts w:ascii="Times New Roman" w:hAnsi="Times New Roman"/>
              </w:rPr>
              <w:t>、周日和工作日</w:t>
            </w:r>
            <w:r w:rsidR="006037F2" w:rsidRPr="00A054A1">
              <w:rPr>
                <w:rFonts w:ascii="Times New Roman" w:hAnsi="Times New Roman" w:hint="eastAsia"/>
              </w:rPr>
              <w:t>18</w:t>
            </w:r>
            <w:r w:rsidR="006037F2" w:rsidRPr="00A054A1">
              <w:rPr>
                <w:rFonts w:ascii="Times New Roman" w:hAnsi="Times New Roman" w:hint="eastAsia"/>
              </w:rPr>
              <w:t>：</w:t>
            </w:r>
            <w:r w:rsidR="006037F2" w:rsidRPr="00A054A1">
              <w:rPr>
                <w:rFonts w:ascii="Times New Roman" w:hAnsi="Times New Roman" w:hint="eastAsia"/>
              </w:rPr>
              <w:t>00</w:t>
            </w:r>
            <w:r w:rsidR="006037F2" w:rsidRPr="00A054A1">
              <w:rPr>
                <w:rFonts w:ascii="Times New Roman" w:hAnsi="Times New Roman"/>
              </w:rPr>
              <w:t>-23</w:t>
            </w:r>
            <w:r w:rsidR="006037F2" w:rsidRPr="00A054A1">
              <w:rPr>
                <w:rFonts w:ascii="Times New Roman" w:hAnsi="Times New Roman" w:hint="eastAsia"/>
              </w:rPr>
              <w:t>：</w:t>
            </w:r>
            <w:r w:rsidR="006037F2" w:rsidRPr="00A054A1">
              <w:rPr>
                <w:rFonts w:ascii="Times New Roman" w:hAnsi="Times New Roman" w:hint="eastAsia"/>
              </w:rPr>
              <w:t>00</w:t>
            </w:r>
            <w:r w:rsidR="006037F2" w:rsidRPr="00A054A1">
              <w:rPr>
                <w:rFonts w:ascii="Times New Roman" w:hAnsi="Times New Roman" w:hint="eastAsia"/>
              </w:rPr>
              <w:t>，拆除</w:t>
            </w:r>
            <w:r w:rsidR="006037F2" w:rsidRPr="00A054A1">
              <w:rPr>
                <w:rFonts w:ascii="Times New Roman" w:hAnsi="Times New Roman"/>
              </w:rPr>
              <w:t>和搬迁时段</w:t>
            </w:r>
            <w:r w:rsidR="006037F2" w:rsidRPr="00A054A1">
              <w:rPr>
                <w:rFonts w:ascii="Times New Roman" w:hAnsi="Times New Roman" w:hint="eastAsia"/>
              </w:rPr>
              <w:t>不受影响；</w:t>
            </w:r>
          </w:p>
          <w:p w14:paraId="02459E3D" w14:textId="24910105" w:rsidR="006037F2" w:rsidRPr="00A054A1" w:rsidRDefault="00A054A1" w:rsidP="00A054A1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 w:rsidR="006037F2" w:rsidRPr="00A054A1">
              <w:rPr>
                <w:rFonts w:ascii="Times New Roman" w:hAnsi="Times New Roman" w:hint="eastAsia"/>
              </w:rPr>
              <w:t>费用结算</w:t>
            </w:r>
            <w:r w:rsidR="006037F2" w:rsidRPr="00A054A1">
              <w:rPr>
                <w:rFonts w:ascii="Times New Roman" w:hAnsi="Times New Roman"/>
              </w:rPr>
              <w:t>方式：根据实际工作量，</w:t>
            </w:r>
            <w:r w:rsidR="006037F2" w:rsidRPr="00A054A1">
              <w:rPr>
                <w:rFonts w:ascii="Times New Roman" w:hAnsi="Times New Roman" w:hint="eastAsia"/>
              </w:rPr>
              <w:t>分项</w:t>
            </w:r>
            <w:r w:rsidR="006037F2" w:rsidRPr="00A054A1">
              <w:rPr>
                <w:rFonts w:ascii="Times New Roman" w:hAnsi="Times New Roman"/>
              </w:rPr>
              <w:t>计算费用，统一支付。</w:t>
            </w:r>
          </w:p>
        </w:tc>
      </w:tr>
    </w:tbl>
    <w:p w14:paraId="4101726C" w14:textId="77777777" w:rsidR="0094016F" w:rsidRPr="00E96982" w:rsidRDefault="0094016F" w:rsidP="00CC40E0">
      <w:pPr>
        <w:spacing w:line="460" w:lineRule="exact"/>
        <w:rPr>
          <w:rFonts w:ascii="Times New Roman" w:hAnsi="Times New Roman"/>
          <w:sz w:val="28"/>
          <w:szCs w:val="28"/>
        </w:rPr>
      </w:pPr>
      <w:r w:rsidRPr="00E96982">
        <w:rPr>
          <w:rFonts w:ascii="Times New Roman" w:hAnsi="Times New Roman" w:hint="eastAsia"/>
          <w:sz w:val="28"/>
          <w:szCs w:val="28"/>
        </w:rPr>
        <w:t>报价单位（盖章）：</w:t>
      </w:r>
      <w:r w:rsidRPr="00E96982">
        <w:rPr>
          <w:rFonts w:ascii="Times New Roman" w:hAnsi="Times New Roman" w:hint="eastAsia"/>
          <w:sz w:val="28"/>
          <w:szCs w:val="28"/>
        </w:rPr>
        <w:t xml:space="preserve">                                </w:t>
      </w:r>
      <w:r w:rsidRPr="00E96982">
        <w:rPr>
          <w:rFonts w:ascii="Times New Roman" w:hAnsi="Times New Roman" w:hint="eastAsia"/>
          <w:sz w:val="28"/>
          <w:szCs w:val="28"/>
        </w:rPr>
        <w:t>法人签字：</w:t>
      </w:r>
    </w:p>
    <w:p w14:paraId="6F8F6249" w14:textId="77777777" w:rsidR="0094016F" w:rsidRPr="00E96982" w:rsidRDefault="0094016F" w:rsidP="00CC40E0">
      <w:pPr>
        <w:spacing w:line="460" w:lineRule="exact"/>
        <w:rPr>
          <w:rFonts w:ascii="Times New Roman" w:hAnsi="Times New Roman"/>
          <w:sz w:val="28"/>
          <w:szCs w:val="28"/>
        </w:rPr>
      </w:pPr>
      <w:r w:rsidRPr="00E96982">
        <w:rPr>
          <w:rFonts w:ascii="Times New Roman" w:hAnsi="Times New Roman" w:hint="eastAsia"/>
          <w:sz w:val="28"/>
          <w:szCs w:val="28"/>
        </w:rPr>
        <w:t>授权代表签字：</w:t>
      </w:r>
      <w:r w:rsidRPr="00E96982">
        <w:rPr>
          <w:rFonts w:ascii="Times New Roman" w:hAnsi="Times New Roman" w:hint="eastAsia"/>
          <w:sz w:val="28"/>
          <w:szCs w:val="28"/>
        </w:rPr>
        <w:t xml:space="preserve">                                   </w:t>
      </w:r>
      <w:r w:rsidRPr="00E96982">
        <w:rPr>
          <w:rFonts w:ascii="Times New Roman" w:hAnsi="Times New Roman" w:hint="eastAsia"/>
          <w:sz w:val="28"/>
          <w:szCs w:val="28"/>
        </w:rPr>
        <w:t>授权代表电话：</w:t>
      </w:r>
    </w:p>
    <w:p w14:paraId="6ABA8E8A" w14:textId="5B0004D0" w:rsidR="002F04FA" w:rsidRDefault="0094016F" w:rsidP="00460B34">
      <w:pPr>
        <w:spacing w:line="460" w:lineRule="exact"/>
        <w:rPr>
          <w:rFonts w:ascii="Times New Roman" w:hAnsi="Times New Roman"/>
          <w:sz w:val="28"/>
          <w:szCs w:val="28"/>
        </w:rPr>
      </w:pPr>
      <w:r w:rsidRPr="00E96982">
        <w:rPr>
          <w:rFonts w:ascii="Times New Roman" w:hAnsi="Times New Roman" w:hint="eastAsia"/>
          <w:sz w:val="28"/>
          <w:szCs w:val="28"/>
        </w:rPr>
        <w:t>日</w:t>
      </w:r>
      <w:r w:rsidRPr="00E96982">
        <w:rPr>
          <w:rFonts w:ascii="Times New Roman" w:hAnsi="Times New Roman" w:hint="eastAsia"/>
          <w:sz w:val="28"/>
          <w:szCs w:val="28"/>
        </w:rPr>
        <w:t xml:space="preserve">    </w:t>
      </w:r>
      <w:r w:rsidRPr="00E96982">
        <w:rPr>
          <w:rFonts w:ascii="Times New Roman" w:hAnsi="Times New Roman" w:hint="eastAsia"/>
          <w:sz w:val="28"/>
          <w:szCs w:val="28"/>
        </w:rPr>
        <w:t>期：</w:t>
      </w:r>
    </w:p>
    <w:p w14:paraId="2AC58CE2" w14:textId="77777777" w:rsidR="007D31D5" w:rsidRPr="00E96982" w:rsidRDefault="007D31D5" w:rsidP="00460B34">
      <w:pPr>
        <w:spacing w:line="460" w:lineRule="exact"/>
        <w:rPr>
          <w:rFonts w:ascii="Times New Roman" w:hAnsi="Times New Roman"/>
          <w:sz w:val="28"/>
          <w:szCs w:val="28"/>
        </w:rPr>
      </w:pPr>
    </w:p>
    <w:sectPr w:rsidR="007D31D5" w:rsidRPr="00E96982" w:rsidSect="003241A8">
      <w:pgSz w:w="16838" w:h="11906" w:orient="landscape"/>
      <w:pgMar w:top="227" w:right="1418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1139" w14:textId="77777777" w:rsidR="00270D14" w:rsidRDefault="00270D14" w:rsidP="001C0502">
      <w:r>
        <w:separator/>
      </w:r>
    </w:p>
  </w:endnote>
  <w:endnote w:type="continuationSeparator" w:id="0">
    <w:p w14:paraId="1BFC947D" w14:textId="77777777" w:rsidR="00270D14" w:rsidRDefault="00270D14" w:rsidP="001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AF188" w14:textId="77777777" w:rsidR="00270D14" w:rsidRDefault="00270D14" w:rsidP="001C0502">
      <w:r>
        <w:separator/>
      </w:r>
    </w:p>
  </w:footnote>
  <w:footnote w:type="continuationSeparator" w:id="0">
    <w:p w14:paraId="7F7DEBCC" w14:textId="77777777" w:rsidR="00270D14" w:rsidRDefault="00270D14" w:rsidP="001C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454A1"/>
    <w:multiLevelType w:val="hybridMultilevel"/>
    <w:tmpl w:val="11C632DC"/>
    <w:lvl w:ilvl="0" w:tplc="09E6F99A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CC"/>
    <w:rsid w:val="0000244F"/>
    <w:rsid w:val="000234A0"/>
    <w:rsid w:val="00024CFF"/>
    <w:rsid w:val="00025A3B"/>
    <w:rsid w:val="00034A34"/>
    <w:rsid w:val="00036F18"/>
    <w:rsid w:val="0005051A"/>
    <w:rsid w:val="00061055"/>
    <w:rsid w:val="000651EC"/>
    <w:rsid w:val="00072242"/>
    <w:rsid w:val="0009204E"/>
    <w:rsid w:val="00095A61"/>
    <w:rsid w:val="000974B1"/>
    <w:rsid w:val="000A1A3F"/>
    <w:rsid w:val="000A5C2F"/>
    <w:rsid w:val="000C1456"/>
    <w:rsid w:val="000C3B02"/>
    <w:rsid w:val="000C4CBC"/>
    <w:rsid w:val="000C58E1"/>
    <w:rsid w:val="000D234E"/>
    <w:rsid w:val="000D5441"/>
    <w:rsid w:val="000E4C2E"/>
    <w:rsid w:val="000F26B9"/>
    <w:rsid w:val="000F5DE2"/>
    <w:rsid w:val="001205BE"/>
    <w:rsid w:val="00122B3E"/>
    <w:rsid w:val="00133B0D"/>
    <w:rsid w:val="00136143"/>
    <w:rsid w:val="00146D7E"/>
    <w:rsid w:val="001510B6"/>
    <w:rsid w:val="00166148"/>
    <w:rsid w:val="001730CD"/>
    <w:rsid w:val="00192728"/>
    <w:rsid w:val="00196746"/>
    <w:rsid w:val="001A4DDE"/>
    <w:rsid w:val="001B2658"/>
    <w:rsid w:val="001B49DF"/>
    <w:rsid w:val="001C0502"/>
    <w:rsid w:val="001C370E"/>
    <w:rsid w:val="001E0905"/>
    <w:rsid w:val="001F4B10"/>
    <w:rsid w:val="001F4E12"/>
    <w:rsid w:val="00205EE5"/>
    <w:rsid w:val="00223F2A"/>
    <w:rsid w:val="002258D6"/>
    <w:rsid w:val="002313A0"/>
    <w:rsid w:val="002319F5"/>
    <w:rsid w:val="002322F9"/>
    <w:rsid w:val="00255B7B"/>
    <w:rsid w:val="00260D96"/>
    <w:rsid w:val="00264720"/>
    <w:rsid w:val="00270D14"/>
    <w:rsid w:val="002746D3"/>
    <w:rsid w:val="00275334"/>
    <w:rsid w:val="0027718F"/>
    <w:rsid w:val="002855B4"/>
    <w:rsid w:val="00293BB4"/>
    <w:rsid w:val="002969F2"/>
    <w:rsid w:val="0029770C"/>
    <w:rsid w:val="002A0A08"/>
    <w:rsid w:val="002A6D0C"/>
    <w:rsid w:val="002B4690"/>
    <w:rsid w:val="002B6530"/>
    <w:rsid w:val="002C3F1C"/>
    <w:rsid w:val="002C59FC"/>
    <w:rsid w:val="002C5D3C"/>
    <w:rsid w:val="002C62BB"/>
    <w:rsid w:val="002D0F2E"/>
    <w:rsid w:val="002E21AE"/>
    <w:rsid w:val="002E7B3E"/>
    <w:rsid w:val="002F04FA"/>
    <w:rsid w:val="00303375"/>
    <w:rsid w:val="00310513"/>
    <w:rsid w:val="00317207"/>
    <w:rsid w:val="00322DBD"/>
    <w:rsid w:val="003241A8"/>
    <w:rsid w:val="00331221"/>
    <w:rsid w:val="00345BF0"/>
    <w:rsid w:val="0034669A"/>
    <w:rsid w:val="0035016A"/>
    <w:rsid w:val="003564E9"/>
    <w:rsid w:val="00357C12"/>
    <w:rsid w:val="0036531D"/>
    <w:rsid w:val="00391CBB"/>
    <w:rsid w:val="003B14D2"/>
    <w:rsid w:val="003B4BA3"/>
    <w:rsid w:val="003E115A"/>
    <w:rsid w:val="003E4017"/>
    <w:rsid w:val="003F1FCF"/>
    <w:rsid w:val="00411373"/>
    <w:rsid w:val="00421891"/>
    <w:rsid w:val="00423E23"/>
    <w:rsid w:val="004342DC"/>
    <w:rsid w:val="0045686C"/>
    <w:rsid w:val="00460B34"/>
    <w:rsid w:val="004673CA"/>
    <w:rsid w:val="00487F65"/>
    <w:rsid w:val="004B3D3F"/>
    <w:rsid w:val="004B44CC"/>
    <w:rsid w:val="004C583A"/>
    <w:rsid w:val="004E3D61"/>
    <w:rsid w:val="004E4AFF"/>
    <w:rsid w:val="004E749B"/>
    <w:rsid w:val="00506EDF"/>
    <w:rsid w:val="00517272"/>
    <w:rsid w:val="005278D2"/>
    <w:rsid w:val="00535214"/>
    <w:rsid w:val="00567F6F"/>
    <w:rsid w:val="00572293"/>
    <w:rsid w:val="005726BE"/>
    <w:rsid w:val="0058045A"/>
    <w:rsid w:val="005819AD"/>
    <w:rsid w:val="005A46D6"/>
    <w:rsid w:val="005A6B1E"/>
    <w:rsid w:val="005C1FA0"/>
    <w:rsid w:val="005E194C"/>
    <w:rsid w:val="005F3E73"/>
    <w:rsid w:val="005F4613"/>
    <w:rsid w:val="006037F2"/>
    <w:rsid w:val="00603ECF"/>
    <w:rsid w:val="00614117"/>
    <w:rsid w:val="00646E44"/>
    <w:rsid w:val="006541E9"/>
    <w:rsid w:val="00662B44"/>
    <w:rsid w:val="00662D8B"/>
    <w:rsid w:val="00667245"/>
    <w:rsid w:val="00667E25"/>
    <w:rsid w:val="0067012E"/>
    <w:rsid w:val="00671BD8"/>
    <w:rsid w:val="00674E9B"/>
    <w:rsid w:val="00675444"/>
    <w:rsid w:val="0068039C"/>
    <w:rsid w:val="0068480A"/>
    <w:rsid w:val="0069474E"/>
    <w:rsid w:val="006A1C59"/>
    <w:rsid w:val="006A7B9B"/>
    <w:rsid w:val="006B1197"/>
    <w:rsid w:val="006B5B88"/>
    <w:rsid w:val="006C18F6"/>
    <w:rsid w:val="006C4B13"/>
    <w:rsid w:val="006D4D6F"/>
    <w:rsid w:val="006D722D"/>
    <w:rsid w:val="006F5AAF"/>
    <w:rsid w:val="007262B9"/>
    <w:rsid w:val="00726EB4"/>
    <w:rsid w:val="00754B8D"/>
    <w:rsid w:val="00756367"/>
    <w:rsid w:val="0076374D"/>
    <w:rsid w:val="0076612D"/>
    <w:rsid w:val="00771CA8"/>
    <w:rsid w:val="00773D15"/>
    <w:rsid w:val="00775D73"/>
    <w:rsid w:val="00787190"/>
    <w:rsid w:val="007A6832"/>
    <w:rsid w:val="007B5188"/>
    <w:rsid w:val="007C5388"/>
    <w:rsid w:val="007C6794"/>
    <w:rsid w:val="007D15B6"/>
    <w:rsid w:val="007D31D5"/>
    <w:rsid w:val="007F08F4"/>
    <w:rsid w:val="00807039"/>
    <w:rsid w:val="00824E78"/>
    <w:rsid w:val="00842391"/>
    <w:rsid w:val="0085697C"/>
    <w:rsid w:val="008651B8"/>
    <w:rsid w:val="008742D1"/>
    <w:rsid w:val="00882052"/>
    <w:rsid w:val="00882935"/>
    <w:rsid w:val="008833CA"/>
    <w:rsid w:val="008842B4"/>
    <w:rsid w:val="00896D27"/>
    <w:rsid w:val="008B594A"/>
    <w:rsid w:val="008B70F7"/>
    <w:rsid w:val="008B773F"/>
    <w:rsid w:val="008B7DBF"/>
    <w:rsid w:val="008C1074"/>
    <w:rsid w:val="008C63EE"/>
    <w:rsid w:val="008D09D6"/>
    <w:rsid w:val="008D2AA5"/>
    <w:rsid w:val="008D3952"/>
    <w:rsid w:val="008D3DB0"/>
    <w:rsid w:val="008D5003"/>
    <w:rsid w:val="008E301C"/>
    <w:rsid w:val="008F03EF"/>
    <w:rsid w:val="008F3D58"/>
    <w:rsid w:val="00900DE0"/>
    <w:rsid w:val="00916423"/>
    <w:rsid w:val="00926CD6"/>
    <w:rsid w:val="0094016F"/>
    <w:rsid w:val="009704F4"/>
    <w:rsid w:val="00981126"/>
    <w:rsid w:val="00984156"/>
    <w:rsid w:val="009B3E98"/>
    <w:rsid w:val="009C171A"/>
    <w:rsid w:val="009C2CD0"/>
    <w:rsid w:val="009D51EC"/>
    <w:rsid w:val="009D5FFA"/>
    <w:rsid w:val="009F2A1E"/>
    <w:rsid w:val="009F372D"/>
    <w:rsid w:val="00A054A1"/>
    <w:rsid w:val="00A112B4"/>
    <w:rsid w:val="00A15A57"/>
    <w:rsid w:val="00A252CF"/>
    <w:rsid w:val="00A330E5"/>
    <w:rsid w:val="00A6188A"/>
    <w:rsid w:val="00A65F70"/>
    <w:rsid w:val="00A670DC"/>
    <w:rsid w:val="00A771D7"/>
    <w:rsid w:val="00A86E3E"/>
    <w:rsid w:val="00AA05CC"/>
    <w:rsid w:val="00AA2F90"/>
    <w:rsid w:val="00AA717F"/>
    <w:rsid w:val="00AB2858"/>
    <w:rsid w:val="00AB5338"/>
    <w:rsid w:val="00AC167A"/>
    <w:rsid w:val="00AC2E43"/>
    <w:rsid w:val="00AF32F5"/>
    <w:rsid w:val="00B069A1"/>
    <w:rsid w:val="00B27DBB"/>
    <w:rsid w:val="00B316C4"/>
    <w:rsid w:val="00B3286C"/>
    <w:rsid w:val="00B33A49"/>
    <w:rsid w:val="00B3539D"/>
    <w:rsid w:val="00B40A59"/>
    <w:rsid w:val="00B6434D"/>
    <w:rsid w:val="00B65B3F"/>
    <w:rsid w:val="00B66504"/>
    <w:rsid w:val="00B86870"/>
    <w:rsid w:val="00BA09DF"/>
    <w:rsid w:val="00BA0C3C"/>
    <w:rsid w:val="00BA3356"/>
    <w:rsid w:val="00BA66BB"/>
    <w:rsid w:val="00BB7FC1"/>
    <w:rsid w:val="00BC0422"/>
    <w:rsid w:val="00BC2047"/>
    <w:rsid w:val="00BD77AD"/>
    <w:rsid w:val="00BE419F"/>
    <w:rsid w:val="00BF0F37"/>
    <w:rsid w:val="00C02E5C"/>
    <w:rsid w:val="00C03780"/>
    <w:rsid w:val="00C24292"/>
    <w:rsid w:val="00C34CFB"/>
    <w:rsid w:val="00C510DC"/>
    <w:rsid w:val="00C664C6"/>
    <w:rsid w:val="00C94704"/>
    <w:rsid w:val="00C97AE9"/>
    <w:rsid w:val="00CA01AD"/>
    <w:rsid w:val="00CA2D28"/>
    <w:rsid w:val="00CC40E0"/>
    <w:rsid w:val="00CC4F30"/>
    <w:rsid w:val="00CD6AC8"/>
    <w:rsid w:val="00CD79E3"/>
    <w:rsid w:val="00CE1933"/>
    <w:rsid w:val="00CF395E"/>
    <w:rsid w:val="00D021CA"/>
    <w:rsid w:val="00D03EF8"/>
    <w:rsid w:val="00D0740B"/>
    <w:rsid w:val="00D22BEF"/>
    <w:rsid w:val="00D471F9"/>
    <w:rsid w:val="00D55626"/>
    <w:rsid w:val="00D55E03"/>
    <w:rsid w:val="00D646E6"/>
    <w:rsid w:val="00D81FB0"/>
    <w:rsid w:val="00D86761"/>
    <w:rsid w:val="00D86D99"/>
    <w:rsid w:val="00D971E0"/>
    <w:rsid w:val="00DB3150"/>
    <w:rsid w:val="00DB3C86"/>
    <w:rsid w:val="00DB3CD7"/>
    <w:rsid w:val="00DD0FA1"/>
    <w:rsid w:val="00DD6CB1"/>
    <w:rsid w:val="00DD7551"/>
    <w:rsid w:val="00DE036D"/>
    <w:rsid w:val="00DF103D"/>
    <w:rsid w:val="00DF1E0A"/>
    <w:rsid w:val="00DF2251"/>
    <w:rsid w:val="00DF2A9C"/>
    <w:rsid w:val="00DF3A64"/>
    <w:rsid w:val="00DF5D0D"/>
    <w:rsid w:val="00DF7357"/>
    <w:rsid w:val="00E311DE"/>
    <w:rsid w:val="00E32E26"/>
    <w:rsid w:val="00E47AE7"/>
    <w:rsid w:val="00E654CC"/>
    <w:rsid w:val="00E8664B"/>
    <w:rsid w:val="00E96982"/>
    <w:rsid w:val="00E97E7D"/>
    <w:rsid w:val="00EA612D"/>
    <w:rsid w:val="00EA79F6"/>
    <w:rsid w:val="00EB3AA2"/>
    <w:rsid w:val="00EC4027"/>
    <w:rsid w:val="00ED2290"/>
    <w:rsid w:val="00ED238F"/>
    <w:rsid w:val="00ED6975"/>
    <w:rsid w:val="00EE1343"/>
    <w:rsid w:val="00EF18A5"/>
    <w:rsid w:val="00F12414"/>
    <w:rsid w:val="00F21593"/>
    <w:rsid w:val="00F24166"/>
    <w:rsid w:val="00F3308E"/>
    <w:rsid w:val="00F34692"/>
    <w:rsid w:val="00F42096"/>
    <w:rsid w:val="00F67B69"/>
    <w:rsid w:val="00F83F35"/>
    <w:rsid w:val="00F87C2F"/>
    <w:rsid w:val="00FA67C0"/>
    <w:rsid w:val="00FC0208"/>
    <w:rsid w:val="00FC278D"/>
    <w:rsid w:val="00FC7697"/>
    <w:rsid w:val="00FD58A8"/>
    <w:rsid w:val="00FE61CF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D5D34"/>
  <w15:docId w15:val="{223825E0-A474-4720-B65D-DBB7366C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1C05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1C050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D238F"/>
    <w:rPr>
      <w:kern w:val="0"/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rsid w:val="00ED238F"/>
    <w:rPr>
      <w:sz w:val="18"/>
      <w:szCs w:val="18"/>
    </w:rPr>
  </w:style>
  <w:style w:type="paragraph" w:styleId="aa">
    <w:name w:val="List Paragraph"/>
    <w:basedOn w:val="a"/>
    <w:uiPriority w:val="34"/>
    <w:qFormat/>
    <w:rsid w:val="00603E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3454;&#39564;&#23460;&#12304;&#30456;&#20851;&#12305;\&#23454;&#39564;&#23460;&#12304;&#35774;&#22791;&#37319;&#36141;&#12305;\20201018-&#30005;&#30913;&#21152;&#28909;&#22810;&#29289;&#29702;&#22330;&#20223;&#30495;&#30740;&#31350;&#21450;&#31995;&#32479;&#24320;&#21457;&#39033;&#30446;\&#26118;&#26126;&#29702;&#24037;&#22823;&#23398;&#38750;&#25919;&#24220;&#37319;&#36141;&#39033;&#30446;&#35810;&#20215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昆明理工大学非政府采购项目询价表.dot</Template>
  <TotalTime>192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微软用户</cp:lastModifiedBy>
  <cp:revision>8</cp:revision>
  <cp:lastPrinted>2019-04-19T12:31:00Z</cp:lastPrinted>
  <dcterms:created xsi:type="dcterms:W3CDTF">2022-10-09T04:13:00Z</dcterms:created>
  <dcterms:modified xsi:type="dcterms:W3CDTF">2022-10-09T08:11:00Z</dcterms:modified>
</cp:coreProperties>
</file>